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5581A" w14:textId="6EF4AC30" w:rsidR="002069BD" w:rsidRDefault="004A4C4E" w:rsidP="0062321E">
      <w:pPr>
        <w:rPr>
          <w:rFonts w:ascii="Arial" w:hAnsi="Arial" w:cs="Arial"/>
          <w:b/>
          <w:color w:val="9BBB59" w:themeColor="accent3"/>
          <w:sz w:val="36"/>
          <w:szCs w:val="36"/>
        </w:rPr>
      </w:pPr>
      <w:r w:rsidRPr="002069BD">
        <w:rPr>
          <w:rFonts w:ascii="Arial" w:hAnsi="Arial" w:cs="Arial"/>
          <w:b/>
          <w:color w:val="9BBB59" w:themeColor="accent3"/>
          <w:sz w:val="36"/>
          <w:szCs w:val="36"/>
        </w:rPr>
        <w:t>LESSON PLAN</w:t>
      </w:r>
      <w:r w:rsidR="00A340DE" w:rsidRPr="002069BD">
        <w:rPr>
          <w:rFonts w:ascii="Arial" w:hAnsi="Arial" w:cs="Arial"/>
          <w:b/>
          <w:color w:val="9BBB59" w:themeColor="accent3"/>
          <w:sz w:val="36"/>
          <w:szCs w:val="36"/>
        </w:rPr>
        <w:t xml:space="preserve"> </w:t>
      </w:r>
    </w:p>
    <w:p w14:paraId="265307B4" w14:textId="2DEBF7FD" w:rsidR="002069BD" w:rsidRPr="002069BD" w:rsidRDefault="002069BD" w:rsidP="0062321E">
      <w:pPr>
        <w:rPr>
          <w:rFonts w:ascii="Arial" w:hAnsi="Arial" w:cs="Arial"/>
          <w:b/>
          <w:color w:val="9BBB59" w:themeColor="accent3"/>
          <w:sz w:val="36"/>
          <w:szCs w:val="36"/>
        </w:rPr>
      </w:pPr>
      <w:r>
        <w:rPr>
          <w:rFonts w:ascii="Arial" w:hAnsi="Arial" w:cs="Arial"/>
          <w:b/>
          <w:color w:val="9BBB59" w:themeColor="accent3"/>
          <w:sz w:val="36"/>
          <w:szCs w:val="36"/>
        </w:rPr>
        <w:t xml:space="preserve">2. </w:t>
      </w:r>
      <w:r w:rsidR="00A340DE" w:rsidRPr="002069BD">
        <w:rPr>
          <w:rFonts w:ascii="Arial" w:hAnsi="Arial" w:cs="Arial"/>
          <w:b/>
          <w:color w:val="9BBB59" w:themeColor="accent3"/>
          <w:sz w:val="36"/>
          <w:szCs w:val="36"/>
        </w:rPr>
        <w:t>Animal Welfare</w:t>
      </w:r>
      <w:r>
        <w:rPr>
          <w:rFonts w:ascii="Arial" w:hAnsi="Arial" w:cs="Arial"/>
          <w:b/>
          <w:color w:val="9BBB59" w:themeColor="accent3"/>
          <w:sz w:val="36"/>
          <w:szCs w:val="36"/>
        </w:rPr>
        <w:t xml:space="preserve"> (</w:t>
      </w:r>
      <w:r w:rsidRPr="002069BD">
        <w:rPr>
          <w:rFonts w:ascii="Arial" w:hAnsi="Arial" w:cs="Arial"/>
          <w:b/>
          <w:i/>
          <w:iCs/>
          <w:color w:val="9BBB59" w:themeColor="accent3"/>
          <w:sz w:val="36"/>
          <w:szCs w:val="36"/>
        </w:rPr>
        <w:t>Focus: poultry &amp; game</w:t>
      </w:r>
      <w:r>
        <w:rPr>
          <w:rFonts w:ascii="Arial" w:hAnsi="Arial" w:cs="Arial"/>
          <w:b/>
          <w:i/>
          <w:iCs/>
          <w:color w:val="9BBB59" w:themeColor="accent3"/>
          <w:sz w:val="36"/>
          <w:szCs w:val="36"/>
        </w:rPr>
        <w:t>)</w:t>
      </w:r>
    </w:p>
    <w:tbl>
      <w:tblPr>
        <w:tblpPr w:leftFromText="180" w:rightFromText="180" w:vertAnchor="page" w:horzAnchor="margin" w:tblpY="2904"/>
        <w:tblW w:w="14709" w:type="dxa"/>
        <w:tblLayout w:type="fixed"/>
        <w:tblLook w:val="0000" w:firstRow="0" w:lastRow="0" w:firstColumn="0" w:lastColumn="0" w:noHBand="0" w:noVBand="0"/>
      </w:tblPr>
      <w:tblGrid>
        <w:gridCol w:w="1522"/>
        <w:gridCol w:w="26"/>
        <w:gridCol w:w="3125"/>
        <w:gridCol w:w="1701"/>
        <w:gridCol w:w="600"/>
        <w:gridCol w:w="1498"/>
        <w:gridCol w:w="11"/>
        <w:gridCol w:w="990"/>
        <w:gridCol w:w="1267"/>
        <w:gridCol w:w="3969"/>
      </w:tblGrid>
      <w:tr w:rsidR="00AA5D5A" w:rsidRPr="00A55322" w14:paraId="3CCEFFB0" w14:textId="77777777" w:rsidTr="001571AE">
        <w:trPr>
          <w:trHeight w:val="304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6F15" w14:textId="5AC6B416" w:rsidR="00AA5D5A" w:rsidRPr="00A55322" w:rsidRDefault="00A92BAE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Lesson</w:t>
            </w:r>
            <w:r w:rsidR="00AA5D5A" w:rsidRPr="00A55322">
              <w:rPr>
                <w:rFonts w:ascii="Arial" w:hAnsi="Arial" w:cs="Arial"/>
              </w:rPr>
              <w:t xml:space="preserve"> </w:t>
            </w:r>
            <w:r w:rsidR="00AA5D5A" w:rsidRPr="00A55322">
              <w:rPr>
                <w:rFonts w:ascii="Arial" w:hAnsi="Arial" w:cs="Arial"/>
                <w:b/>
              </w:rPr>
              <w:t>title</w:t>
            </w:r>
            <w:r w:rsidR="00BF18B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6128" w14:textId="745A1D9B" w:rsidR="00AA5D5A" w:rsidRPr="001571AE" w:rsidRDefault="001571AE" w:rsidP="001571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IE"/>
              </w:rPr>
              <w:t xml:space="preserve">The aim of the lesson is to introduce the concept of </w:t>
            </w:r>
            <w:r>
              <w:rPr>
                <w:rFonts w:ascii="Arial" w:hAnsi="Arial" w:cs="Arial"/>
              </w:rPr>
              <w:t>animal welfare.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FDEB" w14:textId="7F238E97" w:rsidR="00AA5D5A" w:rsidRPr="00A55322" w:rsidRDefault="00A92BAE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</w:t>
            </w:r>
            <w:r w:rsidR="00AA5D5A" w:rsidRPr="00A55322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BC31" w14:textId="77777777" w:rsidR="00B25DF6" w:rsidRPr="00B25DF6" w:rsidRDefault="00B25DF6" w:rsidP="00A92BA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A92BAE">
              <w:rPr>
                <w:rFonts w:ascii="Arial" w:hAnsi="Arial" w:cs="Arial"/>
              </w:rPr>
              <w:t>Introduce animal welfare standards and the reason for the additional cost of higher welfare standards.</w:t>
            </w:r>
          </w:p>
          <w:p w14:paraId="4AFEC5A0" w14:textId="48B88548" w:rsidR="00A92BAE" w:rsidRPr="00A92BAE" w:rsidRDefault="00A92BAE" w:rsidP="00A92BA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A92BAE">
              <w:rPr>
                <w:rFonts w:ascii="Arial" w:hAnsi="Arial" w:cs="Arial"/>
              </w:rPr>
              <w:t xml:space="preserve">Engage with the concept of nose to tail eating, </w:t>
            </w:r>
            <w:r w:rsidR="00E81404">
              <w:rPr>
                <w:rFonts w:ascii="Arial" w:hAnsi="Arial" w:cs="Arial"/>
              </w:rPr>
              <w:t>‘less and</w:t>
            </w:r>
            <w:r w:rsidRPr="00A92BAE">
              <w:rPr>
                <w:rFonts w:ascii="Arial" w:hAnsi="Arial" w:cs="Arial"/>
              </w:rPr>
              <w:t xml:space="preserve"> better’ and zero waste.</w:t>
            </w:r>
          </w:p>
          <w:p w14:paraId="3AE9F7AA" w14:textId="14725A45" w:rsidR="00AA5D5A" w:rsidRPr="00B25DF6" w:rsidRDefault="00B25DF6" w:rsidP="00B25DF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A92BAE">
              <w:rPr>
                <w:rFonts w:ascii="Arial" w:hAnsi="Arial" w:cs="Arial"/>
              </w:rPr>
              <w:t>Understand poultry butchery, food safety and portion control.</w:t>
            </w:r>
          </w:p>
        </w:tc>
      </w:tr>
      <w:tr w:rsidR="00AA5D5A" w:rsidRPr="00A55322" w14:paraId="10453208" w14:textId="77777777" w:rsidTr="001571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6C33CEFD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  <w:b/>
              </w:rPr>
              <w:t xml:space="preserve">Week No: </w:t>
            </w:r>
          </w:p>
        </w:tc>
        <w:tc>
          <w:tcPr>
            <w:tcW w:w="315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1A98A7C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</w:tc>
        <w:tc>
          <w:tcPr>
            <w:tcW w:w="2301" w:type="dxa"/>
            <w:gridSpan w:val="2"/>
            <w:shd w:val="pct10" w:color="auto" w:fill="FFFFFF"/>
            <w:vAlign w:val="center"/>
          </w:tcPr>
          <w:p w14:paraId="6D68B46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Date:</w:t>
            </w:r>
          </w:p>
        </w:tc>
        <w:tc>
          <w:tcPr>
            <w:tcW w:w="1509" w:type="dxa"/>
            <w:gridSpan w:val="2"/>
            <w:tcBorders>
              <w:right w:val="nil"/>
            </w:tcBorders>
            <w:shd w:val="pct10" w:color="auto" w:fill="FFFFFF"/>
            <w:vAlign w:val="center"/>
          </w:tcPr>
          <w:p w14:paraId="64DD1DE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 xml:space="preserve">Time: </w:t>
            </w:r>
          </w:p>
        </w:tc>
        <w:tc>
          <w:tcPr>
            <w:tcW w:w="990" w:type="dxa"/>
            <w:tcBorders>
              <w:left w:val="nil"/>
            </w:tcBorders>
            <w:shd w:val="pct10" w:color="auto" w:fill="FFFFFF"/>
            <w:vAlign w:val="center"/>
          </w:tcPr>
          <w:p w14:paraId="11D1A634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.00</w:t>
            </w: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32E1C699" w14:textId="75955D5F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  <w:b/>
              </w:rPr>
              <w:t>Duration</w:t>
            </w:r>
            <w:r w:rsidR="00307CEA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 xml:space="preserve">                         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1A8CADC8" w14:textId="77777777" w:rsidR="00AA5D5A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  <w:p w14:paraId="21F38F1A" w14:textId="7E2BF7D9" w:rsidR="00AA5D5A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minutes</w:t>
            </w:r>
          </w:p>
          <w:p w14:paraId="17C589D3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</w:p>
        </w:tc>
      </w:tr>
      <w:tr w:rsidR="00AA5D5A" w:rsidRPr="00A55322" w14:paraId="1E39C182" w14:textId="77777777" w:rsidTr="00AA5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35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499D103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Subject Tutor:</w:t>
            </w:r>
            <w:r w:rsidRPr="00A5532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52" w:type="dxa"/>
            <w:gridSpan w:val="4"/>
            <w:tcBorders>
              <w:left w:val="nil"/>
            </w:tcBorders>
            <w:shd w:val="pct10" w:color="auto" w:fill="FFFFFF"/>
            <w:vAlign w:val="center"/>
          </w:tcPr>
          <w:p w14:paraId="29849189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right w:val="nil"/>
            </w:tcBorders>
            <w:shd w:val="pct10" w:color="auto" w:fill="FFFFFF"/>
            <w:vAlign w:val="center"/>
          </w:tcPr>
          <w:p w14:paraId="5DCFF009" w14:textId="73EF3021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>Number</w:t>
            </w:r>
            <w:r>
              <w:rPr>
                <w:rFonts w:ascii="Arial" w:hAnsi="Arial" w:cs="Arial"/>
                <w:b/>
              </w:rPr>
              <w:t>s</w:t>
            </w:r>
            <w:r w:rsidRPr="00A55322">
              <w:rPr>
                <w:rFonts w:ascii="Arial" w:hAnsi="Arial" w:cs="Arial"/>
                <w:b/>
              </w:rPr>
              <w:t xml:space="preserve"> in class: </w:t>
            </w:r>
          </w:p>
        </w:tc>
        <w:tc>
          <w:tcPr>
            <w:tcW w:w="100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0D387D1D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4B246DF8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A55322">
              <w:rPr>
                <w:rFonts w:ascii="Arial" w:hAnsi="Arial" w:cs="Arial"/>
                <w:b/>
              </w:rPr>
              <w:t xml:space="preserve">Room : 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4F9B91EB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</w:tr>
      <w:tr w:rsidR="00AA5D5A" w:rsidRPr="00A55322" w14:paraId="77E05379" w14:textId="77777777" w:rsidTr="00AA5D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281"/>
        </w:trPr>
        <w:tc>
          <w:tcPr>
            <w:tcW w:w="1522" w:type="dxa"/>
            <w:tcBorders>
              <w:right w:val="nil"/>
            </w:tcBorders>
            <w:shd w:val="pct10" w:color="auto" w:fill="FFFFFF"/>
            <w:vAlign w:val="center"/>
          </w:tcPr>
          <w:p w14:paraId="28C1699A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  <w:r w:rsidRPr="004A4C4E">
              <w:rPr>
                <w:rFonts w:ascii="Arial" w:hAnsi="Arial" w:cs="Arial"/>
                <w:b/>
              </w:rPr>
              <w:t xml:space="preserve">Topic </w:t>
            </w:r>
            <w:r w:rsidRPr="00A55322">
              <w:rPr>
                <w:rFonts w:ascii="Arial" w:hAnsi="Arial" w:cs="Arial"/>
                <w:b/>
              </w:rPr>
              <w:t>of lesson</w:t>
            </w:r>
            <w:r w:rsidRPr="00A55322">
              <w:rPr>
                <w:rFonts w:ascii="Arial" w:hAnsi="Arial" w:cs="Arial"/>
              </w:rPr>
              <w:t xml:space="preserve"> </w:t>
            </w:r>
          </w:p>
          <w:p w14:paraId="1EFCF677" w14:textId="28ABA9D3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 w:rsidRPr="00A55322">
              <w:rPr>
                <w:rFonts w:ascii="Arial" w:hAnsi="Arial" w:cs="Arial"/>
              </w:rPr>
              <w:t xml:space="preserve">(link to </w:t>
            </w:r>
            <w:r w:rsidR="0062321E">
              <w:rPr>
                <w:rFonts w:ascii="Arial" w:hAnsi="Arial" w:cs="Arial"/>
              </w:rPr>
              <w:t>scheme of work</w:t>
            </w:r>
            <w:r w:rsidRPr="00A55322">
              <w:rPr>
                <w:rFonts w:ascii="Arial" w:hAnsi="Arial" w:cs="Arial"/>
              </w:rPr>
              <w:t>):</w:t>
            </w:r>
          </w:p>
        </w:tc>
        <w:tc>
          <w:tcPr>
            <w:tcW w:w="5452" w:type="dxa"/>
            <w:gridSpan w:val="4"/>
            <w:tcBorders>
              <w:left w:val="nil"/>
            </w:tcBorders>
            <w:shd w:val="pct10" w:color="auto" w:fill="FFFFFF"/>
            <w:vAlign w:val="center"/>
          </w:tcPr>
          <w:p w14:paraId="6987EB93" w14:textId="77777777" w:rsidR="00AA5D5A" w:rsidRPr="00A55322" w:rsidRDefault="00AA5D5A" w:rsidP="00AA5D5A">
            <w:pPr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right w:val="nil"/>
            </w:tcBorders>
            <w:shd w:val="pct10" w:color="auto" w:fill="FFFFFF"/>
            <w:vAlign w:val="center"/>
          </w:tcPr>
          <w:p w14:paraId="1E655706" w14:textId="1C9031A2" w:rsidR="00AA5D5A" w:rsidRPr="00A55322" w:rsidRDefault="00AA5D5A" w:rsidP="00AA5D5A">
            <w:pPr>
              <w:spacing w:line="32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Venue: </w:t>
            </w:r>
          </w:p>
        </w:tc>
        <w:tc>
          <w:tcPr>
            <w:tcW w:w="1001" w:type="dxa"/>
            <w:gridSpan w:val="2"/>
            <w:tcBorders>
              <w:left w:val="nil"/>
            </w:tcBorders>
            <w:shd w:val="pct10" w:color="auto" w:fill="FFFFFF"/>
            <w:vAlign w:val="center"/>
          </w:tcPr>
          <w:p w14:paraId="30C834E2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right w:val="nil"/>
            </w:tcBorders>
            <w:shd w:val="pct10" w:color="auto" w:fill="FFFFFF"/>
            <w:vAlign w:val="center"/>
          </w:tcPr>
          <w:p w14:paraId="0BA18252" w14:textId="77777777" w:rsidR="00AA5D5A" w:rsidRPr="006F4758" w:rsidRDefault="00AA5D5A" w:rsidP="00AA5D5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6F4758">
              <w:rPr>
                <w:rFonts w:ascii="Arial" w:hAnsi="Arial" w:cs="Arial"/>
                <w:b/>
                <w:sz w:val="20"/>
                <w:szCs w:val="20"/>
              </w:rPr>
              <w:t>hemes embedded</w:t>
            </w:r>
          </w:p>
        </w:tc>
        <w:tc>
          <w:tcPr>
            <w:tcW w:w="3969" w:type="dxa"/>
            <w:tcBorders>
              <w:left w:val="nil"/>
            </w:tcBorders>
            <w:shd w:val="pct10" w:color="auto" w:fill="FFFFFF"/>
            <w:vAlign w:val="center"/>
          </w:tcPr>
          <w:p w14:paraId="4E112A74" w14:textId="29B75274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FF0000"/>
              </w:rPr>
            </w:pPr>
            <w:r w:rsidRPr="0097105E">
              <w:rPr>
                <w:rFonts w:ascii="Arial" w:hAnsi="Arial" w:cs="Arial"/>
                <w:b/>
                <w:color w:val="FF0000"/>
              </w:rPr>
              <w:t>Health &amp; Safety</w:t>
            </w:r>
            <w:r w:rsidRPr="0097105E">
              <w:rPr>
                <w:rFonts w:ascii="Arial" w:hAnsi="Arial" w:cs="Arial"/>
                <w:b/>
                <w:color w:val="FF0000"/>
              </w:rPr>
              <w:tab/>
              <w:t xml:space="preserve">                   </w:t>
            </w:r>
          </w:p>
          <w:p w14:paraId="0396737E" w14:textId="78E2F019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548DD4" w:themeColor="text2" w:themeTint="99"/>
              </w:rPr>
            </w:pPr>
            <w:r w:rsidRPr="0097105E">
              <w:rPr>
                <w:rFonts w:ascii="Arial" w:hAnsi="Arial" w:cs="Arial"/>
                <w:b/>
                <w:color w:val="548DD4" w:themeColor="text2" w:themeTint="99"/>
              </w:rPr>
              <w:t>Equality &amp; diversity</w:t>
            </w:r>
            <w:r w:rsidRPr="0097105E">
              <w:rPr>
                <w:rFonts w:ascii="Arial" w:hAnsi="Arial" w:cs="Arial"/>
                <w:b/>
                <w:color w:val="548DD4" w:themeColor="text2" w:themeTint="99"/>
              </w:rPr>
              <w:tab/>
              <w:t xml:space="preserve">       </w:t>
            </w:r>
          </w:p>
          <w:p w14:paraId="3DD969F6" w14:textId="3521E59F" w:rsidR="00AA5D5A" w:rsidRPr="0097105E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00B050"/>
              </w:rPr>
            </w:pPr>
            <w:r w:rsidRPr="0097105E">
              <w:rPr>
                <w:rFonts w:ascii="Arial" w:hAnsi="Arial" w:cs="Arial"/>
                <w:b/>
                <w:color w:val="00B050"/>
              </w:rPr>
              <w:t xml:space="preserve">Functional skills    </w:t>
            </w:r>
            <w:r w:rsidRPr="0097105E">
              <w:rPr>
                <w:rFonts w:ascii="Arial" w:hAnsi="Arial" w:cs="Arial"/>
                <w:b/>
                <w:color w:val="00B050"/>
              </w:rPr>
              <w:tab/>
              <w:t xml:space="preserve">       </w:t>
            </w:r>
          </w:p>
          <w:p w14:paraId="58C2DD41" w14:textId="7072C606" w:rsidR="00AA5D5A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  <w:color w:val="9900CC"/>
              </w:rPr>
            </w:pPr>
            <w:r w:rsidRPr="0097105E">
              <w:rPr>
                <w:rFonts w:ascii="Arial" w:hAnsi="Arial" w:cs="Arial"/>
                <w:b/>
                <w:color w:val="9900CC"/>
              </w:rPr>
              <w:t>Positive Challenge &amp; stretch</w:t>
            </w:r>
          </w:p>
          <w:p w14:paraId="46AEED1D" w14:textId="7E23B608" w:rsidR="00AA5D5A" w:rsidRPr="00A55322" w:rsidRDefault="00AA5D5A" w:rsidP="00AA5D5A">
            <w:pPr>
              <w:tabs>
                <w:tab w:val="left" w:pos="1440"/>
              </w:tabs>
              <w:ind w:firstLine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9900CC"/>
              </w:rPr>
              <w:t xml:space="preserve">Sustainability     </w:t>
            </w:r>
          </w:p>
          <w:p w14:paraId="3FCB5DF5" w14:textId="77777777" w:rsidR="00AA5D5A" w:rsidRPr="00A55322" w:rsidRDefault="00AA5D5A" w:rsidP="00AA5D5A">
            <w:pPr>
              <w:spacing w:line="320" w:lineRule="exact"/>
              <w:rPr>
                <w:rFonts w:ascii="Arial" w:hAnsi="Arial" w:cs="Arial"/>
              </w:rPr>
            </w:pPr>
          </w:p>
        </w:tc>
      </w:tr>
    </w:tbl>
    <w:p w14:paraId="538E429F" w14:textId="77777777" w:rsidR="0062321E" w:rsidRDefault="0062321E" w:rsidP="0062321E">
      <w:pPr>
        <w:rPr>
          <w:rFonts w:ascii="Arial" w:hAnsi="Arial" w:cs="Arial"/>
          <w:b/>
          <w:sz w:val="36"/>
          <w:szCs w:val="36"/>
        </w:rPr>
      </w:pPr>
    </w:p>
    <w:p w14:paraId="771757B0" w14:textId="30F574CA" w:rsidR="005562BB" w:rsidRPr="000327A8" w:rsidRDefault="004A4C4E" w:rsidP="0062321E">
      <w:pPr>
        <w:rPr>
          <w:rFonts w:ascii="Arial" w:hAnsi="Arial" w:cs="Arial"/>
          <w:sz w:val="36"/>
          <w:szCs w:val="36"/>
        </w:rPr>
      </w:pPr>
      <w:r w:rsidRPr="000327A8">
        <w:rPr>
          <w:rFonts w:ascii="Arial" w:hAnsi="Arial" w:cs="Arial"/>
          <w:b/>
          <w:sz w:val="36"/>
          <w:szCs w:val="36"/>
        </w:rPr>
        <w:lastRenderedPageBreak/>
        <w:t xml:space="preserve"> </w:t>
      </w:r>
    </w:p>
    <w:tbl>
      <w:tblPr>
        <w:tblStyle w:val="TableGrid"/>
        <w:tblW w:w="14596" w:type="dxa"/>
        <w:tblLook w:val="04A0" w:firstRow="1" w:lastRow="0" w:firstColumn="1" w:lastColumn="0" w:noHBand="0" w:noVBand="1"/>
      </w:tblPr>
      <w:tblGrid>
        <w:gridCol w:w="3462"/>
        <w:gridCol w:w="6373"/>
        <w:gridCol w:w="1341"/>
        <w:gridCol w:w="3420"/>
      </w:tblGrid>
      <w:tr w:rsidR="005562BB" w:rsidRPr="00F12F8B" w14:paraId="771757B6" w14:textId="77777777" w:rsidTr="002069BD">
        <w:trPr>
          <w:cantSplit/>
          <w:trHeight w:val="309"/>
        </w:trPr>
        <w:tc>
          <w:tcPr>
            <w:tcW w:w="3496" w:type="dxa"/>
            <w:shd w:val="clear" w:color="auto" w:fill="9BBB59" w:themeFill="accent3"/>
          </w:tcPr>
          <w:p w14:paraId="771757B1" w14:textId="47910AB5" w:rsidR="005562BB" w:rsidRPr="002069BD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069BD">
              <w:rPr>
                <w:rFonts w:ascii="Arial" w:hAnsi="Arial" w:cs="Arial"/>
                <w:b/>
                <w:color w:val="FFFFFF" w:themeColor="background1"/>
              </w:rPr>
              <w:t xml:space="preserve">Content – link to </w:t>
            </w:r>
            <w:r w:rsidR="0049795E" w:rsidRPr="002069BD">
              <w:rPr>
                <w:rFonts w:ascii="Arial" w:hAnsi="Arial" w:cs="Arial"/>
                <w:b/>
                <w:color w:val="FFFFFF" w:themeColor="background1"/>
              </w:rPr>
              <w:t xml:space="preserve">qualification </w:t>
            </w:r>
            <w:r w:rsidRPr="002069BD">
              <w:rPr>
                <w:rFonts w:ascii="Arial" w:hAnsi="Arial" w:cs="Arial"/>
                <w:b/>
                <w:color w:val="FFFFFF" w:themeColor="background1"/>
              </w:rPr>
              <w:t>specifications</w:t>
            </w:r>
          </w:p>
        </w:tc>
        <w:tc>
          <w:tcPr>
            <w:tcW w:w="6452" w:type="dxa"/>
            <w:shd w:val="clear" w:color="auto" w:fill="9BBB59" w:themeFill="accent3"/>
          </w:tcPr>
          <w:p w14:paraId="771757B2" w14:textId="77777777" w:rsidR="005562BB" w:rsidRPr="002069BD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069BD">
              <w:rPr>
                <w:rFonts w:ascii="Arial" w:hAnsi="Arial" w:cs="Arial"/>
                <w:b/>
                <w:color w:val="FFFFFF" w:themeColor="background1"/>
              </w:rPr>
              <w:t>Teaching, Learning and Assessment Activities</w:t>
            </w:r>
          </w:p>
        </w:tc>
        <w:tc>
          <w:tcPr>
            <w:tcW w:w="1197" w:type="dxa"/>
            <w:shd w:val="clear" w:color="auto" w:fill="9BBB59" w:themeFill="accent3"/>
          </w:tcPr>
          <w:p w14:paraId="771757B3" w14:textId="77777777" w:rsidR="005562BB" w:rsidRPr="002069BD" w:rsidRDefault="005562BB" w:rsidP="001848A2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069BD">
              <w:rPr>
                <w:rFonts w:ascii="Arial" w:hAnsi="Arial" w:cs="Arial"/>
                <w:b/>
                <w:color w:val="FFFFFF" w:themeColor="background1"/>
              </w:rPr>
              <w:t>Embedded</w:t>
            </w:r>
          </w:p>
          <w:p w14:paraId="771757B4" w14:textId="77777777" w:rsidR="005562BB" w:rsidRPr="002069BD" w:rsidRDefault="005562BB" w:rsidP="001848A2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069BD">
              <w:rPr>
                <w:rFonts w:ascii="Arial" w:hAnsi="Arial" w:cs="Arial"/>
                <w:b/>
                <w:color w:val="FFFFFF" w:themeColor="background1"/>
              </w:rPr>
              <w:t>Elements</w:t>
            </w:r>
          </w:p>
        </w:tc>
        <w:tc>
          <w:tcPr>
            <w:tcW w:w="3451" w:type="dxa"/>
            <w:shd w:val="clear" w:color="auto" w:fill="9BBB59" w:themeFill="accent3"/>
          </w:tcPr>
          <w:p w14:paraId="771757B5" w14:textId="77777777" w:rsidR="005562BB" w:rsidRPr="002069BD" w:rsidRDefault="005562BB" w:rsidP="001848A2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2069BD">
              <w:rPr>
                <w:rFonts w:ascii="Arial" w:hAnsi="Arial" w:cs="Arial"/>
                <w:b/>
                <w:color w:val="FFFFFF" w:themeColor="background1"/>
              </w:rPr>
              <w:t>Resources</w:t>
            </w:r>
          </w:p>
        </w:tc>
      </w:tr>
      <w:tr w:rsidR="005562BB" w14:paraId="77175821" w14:textId="77777777" w:rsidTr="0049795E">
        <w:tc>
          <w:tcPr>
            <w:tcW w:w="3496" w:type="dxa"/>
          </w:tcPr>
          <w:p w14:paraId="4C314262" w14:textId="77777777" w:rsidR="0049795E" w:rsidRPr="005C40F7" w:rsidRDefault="0049795E" w:rsidP="001848A2">
            <w:pPr>
              <w:rPr>
                <w:rFonts w:ascii="Arial" w:hAnsi="Arial" w:cs="Arial"/>
              </w:rPr>
            </w:pPr>
          </w:p>
          <w:p w14:paraId="771757BA" w14:textId="720267AB" w:rsidR="005562BB" w:rsidRPr="005C40F7" w:rsidRDefault="00B83CC5" w:rsidP="001848A2">
            <w:pPr>
              <w:rPr>
                <w:rFonts w:ascii="Arial" w:hAnsi="Arial" w:cs="Arial"/>
              </w:rPr>
            </w:pPr>
            <w:r w:rsidRPr="005C40F7">
              <w:rPr>
                <w:rFonts w:ascii="Arial" w:hAnsi="Arial" w:cs="Arial"/>
              </w:rPr>
              <w:t xml:space="preserve">As per </w:t>
            </w:r>
            <w:r w:rsidR="0062321E" w:rsidRPr="005C40F7">
              <w:rPr>
                <w:rFonts w:ascii="Arial" w:hAnsi="Arial" w:cs="Arial"/>
              </w:rPr>
              <w:t>scheme of work</w:t>
            </w:r>
          </w:p>
          <w:p w14:paraId="771757BB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7BC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6452" w:type="dxa"/>
            <w:vMerge w:val="restart"/>
          </w:tcPr>
          <w:p w14:paraId="771757BD" w14:textId="77777777" w:rsidR="005562BB" w:rsidRPr="005C40F7" w:rsidRDefault="005562BB" w:rsidP="001848A2">
            <w:pPr>
              <w:rPr>
                <w:rFonts w:ascii="Arial" w:hAnsi="Arial" w:cs="Arial"/>
                <w:b/>
              </w:rPr>
            </w:pPr>
            <w:r w:rsidRPr="005C40F7">
              <w:rPr>
                <w:rFonts w:ascii="Arial" w:hAnsi="Arial" w:cs="Arial"/>
                <w:b/>
              </w:rPr>
              <w:t>Start (including recap, objectives, key questions, links to previous lesson, lively starter activity)</w:t>
            </w:r>
          </w:p>
          <w:p w14:paraId="771757BE" w14:textId="77777777" w:rsidR="005562BB" w:rsidRPr="005C40F7" w:rsidRDefault="005562BB" w:rsidP="001848A2">
            <w:pPr>
              <w:rPr>
                <w:rFonts w:ascii="Arial" w:hAnsi="Arial" w:cs="Arial"/>
                <w:b/>
              </w:rPr>
            </w:pPr>
          </w:p>
          <w:p w14:paraId="6C3CD9A1" w14:textId="77777777" w:rsidR="00A92BAE" w:rsidRPr="0060714E" w:rsidRDefault="005562BB" w:rsidP="00A92BAE">
            <w:pPr>
              <w:rPr>
                <w:rFonts w:ascii="Arial" w:hAnsi="Arial" w:cs="Arial"/>
              </w:rPr>
            </w:pPr>
            <w:r w:rsidRPr="002576A6">
              <w:rPr>
                <w:rFonts w:ascii="Arial" w:hAnsi="Arial" w:cs="Arial"/>
                <w:b/>
                <w:u w:val="single"/>
              </w:rPr>
              <w:t>Starter activity</w:t>
            </w:r>
            <w:r w:rsidRPr="002576A6">
              <w:rPr>
                <w:rFonts w:ascii="Arial" w:hAnsi="Arial" w:cs="Arial"/>
              </w:rPr>
              <w:t>-</w:t>
            </w:r>
            <w:r w:rsidRPr="005C40F7">
              <w:rPr>
                <w:rFonts w:ascii="Arial" w:hAnsi="Arial" w:cs="Arial"/>
              </w:rPr>
              <w:t xml:space="preserve"> </w:t>
            </w:r>
            <w:r w:rsidR="00A92BAE" w:rsidRPr="0060714E">
              <w:rPr>
                <w:rFonts w:ascii="Arial" w:hAnsi="Arial" w:cs="Arial"/>
                <w:b/>
              </w:rPr>
              <w:t xml:space="preserve">Icebreaker:  </w:t>
            </w:r>
            <w:r w:rsidR="00A92BAE" w:rsidRPr="0060714E">
              <w:rPr>
                <w:rFonts w:ascii="Arial" w:hAnsi="Arial" w:cs="Arial"/>
              </w:rPr>
              <w:t xml:space="preserve">What is the </w:t>
            </w:r>
            <w:r w:rsidR="00A92BAE">
              <w:rPr>
                <w:rFonts w:ascii="Arial" w:hAnsi="Arial" w:cs="Arial"/>
              </w:rPr>
              <w:t>strangest</w:t>
            </w:r>
            <w:r w:rsidR="00A92BAE" w:rsidRPr="0060714E">
              <w:rPr>
                <w:rFonts w:ascii="Arial" w:hAnsi="Arial" w:cs="Arial"/>
              </w:rPr>
              <w:t xml:space="preserve"> part of </w:t>
            </w:r>
            <w:r w:rsidR="00A92BAE">
              <w:rPr>
                <w:rFonts w:ascii="Arial" w:hAnsi="Arial" w:cs="Arial"/>
              </w:rPr>
              <w:t>an</w:t>
            </w:r>
            <w:r w:rsidR="00A92BAE" w:rsidRPr="0060714E">
              <w:rPr>
                <w:rFonts w:ascii="Arial" w:hAnsi="Arial" w:cs="Arial"/>
              </w:rPr>
              <w:t xml:space="preserve"> animal you have tried</w:t>
            </w:r>
            <w:r w:rsidR="00A92BAE">
              <w:rPr>
                <w:rFonts w:ascii="Arial" w:hAnsi="Arial" w:cs="Arial"/>
              </w:rPr>
              <w:t xml:space="preserve"> to eat</w:t>
            </w:r>
            <w:r w:rsidR="00A92BAE" w:rsidRPr="0060714E">
              <w:rPr>
                <w:rFonts w:ascii="Arial" w:hAnsi="Arial" w:cs="Arial"/>
              </w:rPr>
              <w:t>? On a scale 1 to 10</w:t>
            </w:r>
            <w:r w:rsidR="00A92BAE">
              <w:rPr>
                <w:rFonts w:ascii="Arial" w:hAnsi="Arial" w:cs="Arial"/>
              </w:rPr>
              <w:t>,</w:t>
            </w:r>
            <w:r w:rsidR="00A92BAE" w:rsidRPr="0060714E">
              <w:rPr>
                <w:rFonts w:ascii="Arial" w:hAnsi="Arial" w:cs="Arial"/>
              </w:rPr>
              <w:t xml:space="preserve"> how delicious was it? Would you eat it again?</w:t>
            </w:r>
          </w:p>
          <w:p w14:paraId="24B8FAA0" w14:textId="77777777" w:rsidR="008F0046" w:rsidRPr="00957639" w:rsidRDefault="008F0046" w:rsidP="008F0046">
            <w:pPr>
              <w:rPr>
                <w:rFonts w:ascii="Arial" w:hAnsi="Arial" w:cs="Arial"/>
                <w:bCs/>
              </w:rPr>
            </w:pPr>
          </w:p>
          <w:p w14:paraId="42752BEC" w14:textId="77777777" w:rsidR="00A92BAE" w:rsidRPr="00591B54" w:rsidRDefault="00A92BAE" w:rsidP="00A92BAE">
            <w:pPr>
              <w:rPr>
                <w:rFonts w:ascii="Arial" w:hAnsi="Arial" w:cs="Arial"/>
                <w:b/>
              </w:rPr>
            </w:pPr>
            <w:r w:rsidRPr="00591B54">
              <w:rPr>
                <w:rFonts w:ascii="Arial" w:hAnsi="Arial" w:cs="Arial"/>
                <w:b/>
              </w:rPr>
              <w:t xml:space="preserve">Activity 1: </w:t>
            </w:r>
            <w:r>
              <w:rPr>
                <w:rFonts w:ascii="Arial" w:hAnsi="Arial" w:cs="Arial"/>
                <w:b/>
              </w:rPr>
              <w:t>Portion control</w:t>
            </w:r>
          </w:p>
          <w:p w14:paraId="5EF482F0" w14:textId="6411B234" w:rsidR="00675593" w:rsidRDefault="00A92BAE" w:rsidP="00A92BA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4178BF">
              <w:rPr>
                <w:rFonts w:ascii="Arial" w:hAnsi="Arial" w:cs="Arial"/>
              </w:rPr>
              <w:t>Weigh the chicken and butcher into usable portions</w:t>
            </w:r>
            <w:r w:rsidR="00B00A96">
              <w:rPr>
                <w:rFonts w:ascii="Arial" w:hAnsi="Arial" w:cs="Arial"/>
              </w:rPr>
              <w:t xml:space="preserve">, using the sheet below to capture the information. </w:t>
            </w:r>
          </w:p>
          <w:p w14:paraId="696349FA" w14:textId="77777777" w:rsidR="00675593" w:rsidRDefault="00A92BAE" w:rsidP="00A92BA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675593">
              <w:rPr>
                <w:rFonts w:ascii="Arial" w:hAnsi="Arial" w:cs="Arial"/>
              </w:rPr>
              <w:t>Follow up question – which bits of the chicken are missing and why?</w:t>
            </w:r>
          </w:p>
          <w:p w14:paraId="353A4B06" w14:textId="2119EDDD" w:rsidR="00A92BAE" w:rsidRPr="00675593" w:rsidRDefault="00A92BAE" w:rsidP="00A92BA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675593">
              <w:rPr>
                <w:rFonts w:ascii="Arial" w:hAnsi="Arial" w:cs="Arial"/>
              </w:rPr>
              <w:t>Think of a chicken dish that does not include the legs or breast.</w:t>
            </w:r>
          </w:p>
          <w:p w14:paraId="185D01DE" w14:textId="77777777" w:rsidR="00A92BAE" w:rsidRPr="00017984" w:rsidRDefault="00A92BAE" w:rsidP="00A92BAE">
            <w:pPr>
              <w:rPr>
                <w:rFonts w:ascii="Arial" w:hAnsi="Arial" w:cs="Arial"/>
                <w:b/>
              </w:rPr>
            </w:pPr>
            <w:r w:rsidRPr="00017984">
              <w:rPr>
                <w:rFonts w:ascii="Arial" w:hAnsi="Arial" w:cs="Arial"/>
                <w:b/>
              </w:rPr>
              <w:t>Activity 2</w:t>
            </w:r>
            <w:r>
              <w:rPr>
                <w:rFonts w:ascii="Arial" w:hAnsi="Arial" w:cs="Arial"/>
                <w:b/>
              </w:rPr>
              <w:t>: Chefs demonstration</w:t>
            </w:r>
          </w:p>
          <w:p w14:paraId="431D6F93" w14:textId="77777777" w:rsidR="00A92BAE" w:rsidRPr="004178BF" w:rsidRDefault="00A92BAE" w:rsidP="00A92BA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4178BF">
              <w:rPr>
                <w:rFonts w:ascii="Arial" w:hAnsi="Arial" w:cs="Arial"/>
              </w:rPr>
              <w:t>Demo a white and brown chicken stock</w:t>
            </w:r>
            <w:r>
              <w:rPr>
                <w:rFonts w:ascii="Arial" w:hAnsi="Arial" w:cs="Arial"/>
              </w:rPr>
              <w:t xml:space="preserve"> (portion for the class).</w:t>
            </w:r>
          </w:p>
          <w:p w14:paraId="5B4E30A5" w14:textId="77777777" w:rsidR="00A92BAE" w:rsidRPr="004178BF" w:rsidRDefault="00A92BAE" w:rsidP="00A92BA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4178BF">
              <w:rPr>
                <w:rFonts w:ascii="Arial" w:hAnsi="Arial" w:cs="Arial"/>
              </w:rPr>
              <w:t>Chicken sauté chasseur with the saleable chicken</w:t>
            </w:r>
            <w:r>
              <w:rPr>
                <w:rFonts w:ascii="Arial" w:hAnsi="Arial" w:cs="Arial"/>
              </w:rPr>
              <w:t>.</w:t>
            </w:r>
          </w:p>
          <w:p w14:paraId="45DB7CCD" w14:textId="0AA8076A" w:rsidR="00A92BAE" w:rsidRPr="00A92BAE" w:rsidRDefault="00A92BAE" w:rsidP="00A92BA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4178BF">
              <w:rPr>
                <w:rFonts w:ascii="Arial" w:hAnsi="Arial" w:cs="Arial"/>
              </w:rPr>
              <w:t>Cook pilaf rice for presentation (</w:t>
            </w:r>
            <w:r>
              <w:rPr>
                <w:rFonts w:ascii="Arial" w:hAnsi="Arial" w:cs="Arial"/>
              </w:rPr>
              <w:t xml:space="preserve">portion for the </w:t>
            </w:r>
            <w:r w:rsidRPr="004178BF">
              <w:rPr>
                <w:rFonts w:ascii="Arial" w:hAnsi="Arial" w:cs="Arial"/>
              </w:rPr>
              <w:t>class)</w:t>
            </w:r>
            <w:r>
              <w:rPr>
                <w:rFonts w:ascii="Arial" w:hAnsi="Arial" w:cs="Arial"/>
              </w:rPr>
              <w:t>.</w:t>
            </w:r>
          </w:p>
          <w:p w14:paraId="104FA715" w14:textId="7D39FD8C" w:rsidR="00A92BAE" w:rsidRPr="00017984" w:rsidRDefault="00A92BAE" w:rsidP="00A92BAE">
            <w:pPr>
              <w:rPr>
                <w:rFonts w:ascii="Arial" w:hAnsi="Arial" w:cs="Arial"/>
                <w:b/>
              </w:rPr>
            </w:pPr>
            <w:r w:rsidRPr="00017984">
              <w:rPr>
                <w:rFonts w:ascii="Arial" w:hAnsi="Arial" w:cs="Arial"/>
                <w:b/>
              </w:rPr>
              <w:t xml:space="preserve">Activity </w:t>
            </w:r>
            <w:r w:rsidR="00B25DF6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: Nose to tail eating</w:t>
            </w:r>
          </w:p>
          <w:p w14:paraId="5AC9859A" w14:textId="77777777" w:rsidR="00A92BAE" w:rsidRPr="004178BF" w:rsidRDefault="00A92BAE" w:rsidP="00A92BA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4178BF">
              <w:rPr>
                <w:rFonts w:ascii="Arial" w:hAnsi="Arial" w:cs="Arial"/>
              </w:rPr>
              <w:t>Make the teriyaki sauce (</w:t>
            </w:r>
            <w:r>
              <w:rPr>
                <w:rFonts w:ascii="Arial" w:hAnsi="Arial" w:cs="Arial"/>
              </w:rPr>
              <w:t>portion for the class</w:t>
            </w:r>
            <w:r w:rsidRPr="004178B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14:paraId="00174EE6" w14:textId="77777777" w:rsidR="00A92BAE" w:rsidRPr="004178BF" w:rsidRDefault="00A92BAE" w:rsidP="00A92BA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4178BF">
              <w:rPr>
                <w:rFonts w:ascii="Arial" w:hAnsi="Arial" w:cs="Arial"/>
              </w:rPr>
              <w:t>Prepare chicken heart and livers, thread onto skewers along with any chicken trimmings</w:t>
            </w:r>
            <w:r>
              <w:rPr>
                <w:rFonts w:ascii="Arial" w:hAnsi="Arial" w:cs="Arial"/>
              </w:rPr>
              <w:t>.</w:t>
            </w:r>
          </w:p>
          <w:p w14:paraId="73892C2E" w14:textId="16382361" w:rsidR="00A92BAE" w:rsidRPr="00A92BAE" w:rsidRDefault="00A92BAE" w:rsidP="00A92BA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4178BF">
              <w:rPr>
                <w:rFonts w:ascii="Arial" w:hAnsi="Arial" w:cs="Arial"/>
              </w:rPr>
              <w:t>Marinade chicken skewers in the teriyaki sauce for 30 minutes (reserve some of the sauce for basting)</w:t>
            </w:r>
            <w:r>
              <w:rPr>
                <w:rFonts w:ascii="Arial" w:hAnsi="Arial" w:cs="Arial"/>
              </w:rPr>
              <w:t>.</w:t>
            </w:r>
          </w:p>
          <w:p w14:paraId="7070E6C6" w14:textId="63C40779" w:rsidR="00A92BAE" w:rsidRPr="00017984" w:rsidRDefault="00B25DF6" w:rsidP="00A92B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Activity 4</w:t>
            </w:r>
            <w:r w:rsidR="00A92BAE">
              <w:rPr>
                <w:rFonts w:ascii="Arial" w:hAnsi="Arial" w:cs="Arial"/>
                <w:b/>
              </w:rPr>
              <w:t>: Service</w:t>
            </w:r>
          </w:p>
          <w:p w14:paraId="365230B1" w14:textId="77777777" w:rsidR="00A92BAE" w:rsidRPr="00E86EBC" w:rsidRDefault="00A92BAE" w:rsidP="00A92BA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E86EBC">
              <w:rPr>
                <w:rFonts w:ascii="Arial" w:hAnsi="Arial" w:cs="Arial"/>
              </w:rPr>
              <w:t>Present the Chicken sauté chasseur</w:t>
            </w:r>
            <w:r>
              <w:rPr>
                <w:rFonts w:ascii="Arial" w:hAnsi="Arial" w:cs="Arial"/>
              </w:rPr>
              <w:t>.</w:t>
            </w:r>
          </w:p>
          <w:p w14:paraId="0A22CC66" w14:textId="77777777" w:rsidR="00A92BAE" w:rsidRDefault="00A92BAE" w:rsidP="00A92BA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E86EBC">
              <w:rPr>
                <w:rFonts w:ascii="Arial" w:hAnsi="Arial" w:cs="Arial"/>
              </w:rPr>
              <w:t>Cook the chicken heart yakitori</w:t>
            </w:r>
            <w:r>
              <w:rPr>
                <w:rFonts w:ascii="Arial" w:hAnsi="Arial" w:cs="Arial"/>
              </w:rPr>
              <w:t xml:space="preserve"> basting with the remaining teriyaki sauce.</w:t>
            </w:r>
          </w:p>
          <w:p w14:paraId="74080D37" w14:textId="77777777" w:rsidR="00A92BAE" w:rsidRDefault="00A92BAE" w:rsidP="00A92BA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Serve with rice, </w:t>
            </w:r>
            <w:proofErr w:type="spellStart"/>
            <w:r>
              <w:rPr>
                <w:rFonts w:ascii="Arial" w:hAnsi="Arial" w:cs="Arial"/>
              </w:rPr>
              <w:t>pak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choi</w:t>
            </w:r>
            <w:proofErr w:type="spellEnd"/>
            <w:r>
              <w:rPr>
                <w:rFonts w:ascii="Arial" w:hAnsi="Arial" w:cs="Arial"/>
              </w:rPr>
              <w:t xml:space="preserve"> and garnish with spring onions and sesame seeds.</w:t>
            </w:r>
          </w:p>
          <w:p w14:paraId="73EFDE9A" w14:textId="77777777" w:rsidR="00A92BAE" w:rsidRPr="00E86EBC" w:rsidRDefault="00A92BAE" w:rsidP="00A92BAE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E86EBC">
              <w:rPr>
                <w:rFonts w:ascii="Arial" w:hAnsi="Arial" w:cs="Arial"/>
              </w:rPr>
              <w:t>aste</w:t>
            </w:r>
            <w:r>
              <w:rPr>
                <w:rFonts w:ascii="Arial" w:hAnsi="Arial" w:cs="Arial"/>
              </w:rPr>
              <w:t xml:space="preserve"> – would you pay for the chicken heart yakitori?</w:t>
            </w:r>
          </w:p>
          <w:p w14:paraId="771757DB" w14:textId="2480F102" w:rsidR="005562BB" w:rsidRDefault="00A92BAE" w:rsidP="001848A2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Re-cap, comments, close the kitchen.</w:t>
            </w:r>
          </w:p>
          <w:p w14:paraId="7AC6FC4A" w14:textId="77777777" w:rsidR="00675593" w:rsidRPr="00A92BAE" w:rsidRDefault="00675593" w:rsidP="00675593">
            <w:pPr>
              <w:pStyle w:val="ListParagraph"/>
              <w:rPr>
                <w:rFonts w:ascii="Arial" w:hAnsi="Arial" w:cs="Arial"/>
              </w:rPr>
            </w:pPr>
          </w:p>
          <w:p w14:paraId="771757DC" w14:textId="77777777" w:rsidR="005562BB" w:rsidRPr="005C40F7" w:rsidRDefault="005562BB" w:rsidP="001848A2">
            <w:pPr>
              <w:rPr>
                <w:rFonts w:ascii="Arial" w:hAnsi="Arial" w:cs="Arial"/>
                <w:b/>
              </w:rPr>
            </w:pPr>
            <w:r w:rsidRPr="005C40F7">
              <w:rPr>
                <w:rFonts w:ascii="Arial" w:hAnsi="Arial" w:cs="Arial"/>
                <w:b/>
                <w:u w:val="single"/>
              </w:rPr>
              <w:t>End</w:t>
            </w:r>
            <w:r w:rsidRPr="005C40F7">
              <w:rPr>
                <w:rFonts w:ascii="Arial" w:hAnsi="Arial" w:cs="Arial"/>
                <w:b/>
              </w:rPr>
              <w:t xml:space="preserve"> (including summary of session/plenary, learning checks, bridge to next session)</w:t>
            </w:r>
          </w:p>
          <w:p w14:paraId="771757DF" w14:textId="364242FF" w:rsidR="005562BB" w:rsidRPr="005C40F7" w:rsidRDefault="005562BB" w:rsidP="005562BB">
            <w:pPr>
              <w:pStyle w:val="ListParagraph"/>
              <w:numPr>
                <w:ilvl w:val="0"/>
                <w:numId w:val="4"/>
              </w:numPr>
              <w:ind w:left="290" w:hanging="290"/>
              <w:rPr>
                <w:rFonts w:ascii="Arial" w:hAnsi="Arial" w:cs="Arial"/>
              </w:rPr>
            </w:pPr>
            <w:r w:rsidRPr="005C40F7">
              <w:rPr>
                <w:rFonts w:ascii="Arial" w:hAnsi="Arial" w:cs="Arial"/>
              </w:rPr>
              <w:t>Tutor to check results</w:t>
            </w:r>
            <w:r w:rsidR="00A34DC1" w:rsidRPr="005C40F7">
              <w:rPr>
                <w:rFonts w:ascii="Arial" w:hAnsi="Arial" w:cs="Arial"/>
              </w:rPr>
              <w:t xml:space="preserve"> and recap</w:t>
            </w:r>
            <w:r w:rsidR="00984268" w:rsidRPr="005C40F7">
              <w:rPr>
                <w:rFonts w:ascii="Arial" w:hAnsi="Arial" w:cs="Arial"/>
              </w:rPr>
              <w:t xml:space="preserve"> key points</w:t>
            </w:r>
          </w:p>
          <w:p w14:paraId="771757E2" w14:textId="7CAD48C8" w:rsidR="005562BB" w:rsidRPr="00B00A96" w:rsidRDefault="00984268" w:rsidP="001848A2">
            <w:pPr>
              <w:pStyle w:val="ListParagraph"/>
              <w:numPr>
                <w:ilvl w:val="0"/>
                <w:numId w:val="4"/>
              </w:numPr>
              <w:ind w:left="290" w:hanging="290"/>
              <w:rPr>
                <w:rFonts w:ascii="Arial" w:hAnsi="Arial" w:cs="Arial"/>
              </w:rPr>
            </w:pPr>
            <w:r w:rsidRPr="005C40F7">
              <w:rPr>
                <w:rFonts w:ascii="Arial" w:hAnsi="Arial" w:cs="Arial"/>
              </w:rPr>
              <w:t>Student to</w:t>
            </w:r>
            <w:r w:rsidR="005562BB" w:rsidRPr="005C40F7">
              <w:rPr>
                <w:rFonts w:ascii="Arial" w:hAnsi="Arial" w:cs="Arial"/>
              </w:rPr>
              <w:t xml:space="preserve"> complete objective sheets</w:t>
            </w:r>
            <w:r w:rsidRPr="005C40F7">
              <w:rPr>
                <w:rFonts w:ascii="Arial" w:hAnsi="Arial" w:cs="Arial"/>
              </w:rPr>
              <w:t xml:space="preserve">/ learning log </w:t>
            </w:r>
            <w:proofErr w:type="spellStart"/>
            <w:r w:rsidRPr="005C40F7">
              <w:rPr>
                <w:rFonts w:ascii="Arial" w:hAnsi="Arial" w:cs="Arial"/>
              </w:rPr>
              <w:t>etc</w:t>
            </w:r>
            <w:proofErr w:type="spellEnd"/>
            <w:r w:rsidRPr="005C40F7">
              <w:rPr>
                <w:rFonts w:ascii="Arial" w:hAnsi="Arial" w:cs="Arial"/>
              </w:rPr>
              <w:t>…</w:t>
            </w:r>
          </w:p>
          <w:p w14:paraId="771757E3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vMerge w:val="restart"/>
          </w:tcPr>
          <w:p w14:paraId="771757E4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7E5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7E6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7E7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7E8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7E9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7EA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7EB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05" w14:textId="3023EB6F" w:rsidR="005562BB" w:rsidRPr="005C40F7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  <w:r w:rsidRPr="005C40F7">
              <w:rPr>
                <w:rFonts w:ascii="Arial" w:hAnsi="Arial" w:cs="Arial"/>
                <w:b/>
                <w:color w:val="00B050"/>
              </w:rPr>
              <w:t>FS</w:t>
            </w:r>
          </w:p>
          <w:p w14:paraId="77175806" w14:textId="77777777" w:rsidR="005562BB" w:rsidRPr="005C40F7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7" w14:textId="50BC9606" w:rsidR="005562BB" w:rsidRPr="005C40F7" w:rsidRDefault="004A4C4E" w:rsidP="001848A2">
            <w:pPr>
              <w:rPr>
                <w:rFonts w:ascii="Arial" w:hAnsi="Arial" w:cs="Arial"/>
                <w:b/>
                <w:color w:val="FF0000"/>
              </w:rPr>
            </w:pPr>
            <w:r w:rsidRPr="005C40F7">
              <w:rPr>
                <w:rFonts w:ascii="Arial" w:hAnsi="Arial" w:cs="Arial"/>
                <w:b/>
                <w:color w:val="FF0000"/>
              </w:rPr>
              <w:t xml:space="preserve">H&amp;S </w:t>
            </w:r>
          </w:p>
          <w:p w14:paraId="77175808" w14:textId="77777777" w:rsidR="005562BB" w:rsidRPr="005C40F7" w:rsidRDefault="005562BB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A" w14:textId="77777777" w:rsidR="004A4C4E" w:rsidRPr="005C40F7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B" w14:textId="77777777" w:rsidR="004A4C4E" w:rsidRPr="005C40F7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C" w14:textId="77777777" w:rsidR="004A4C4E" w:rsidRPr="005C40F7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D" w14:textId="51D48043" w:rsidR="004A4C4E" w:rsidRPr="00A92BAE" w:rsidRDefault="00A92BAE" w:rsidP="001848A2">
            <w:pPr>
              <w:rPr>
                <w:rFonts w:ascii="Arial" w:hAnsi="Arial" w:cs="Arial"/>
                <w:b/>
                <w:color w:val="7030A0"/>
              </w:rPr>
            </w:pPr>
            <w:r w:rsidRPr="00A92BAE">
              <w:rPr>
                <w:rFonts w:ascii="Arial" w:hAnsi="Arial" w:cs="Arial"/>
                <w:b/>
                <w:color w:val="7030A0"/>
              </w:rPr>
              <w:t>S</w:t>
            </w:r>
          </w:p>
          <w:p w14:paraId="604975EF" w14:textId="77777777" w:rsidR="00A92BAE" w:rsidRPr="005C40F7" w:rsidRDefault="00A92BA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3D46BA74" w14:textId="77777777" w:rsidR="00A92BAE" w:rsidRPr="005C40F7" w:rsidRDefault="00A92BAE" w:rsidP="00A92BAE">
            <w:pPr>
              <w:rPr>
                <w:rFonts w:ascii="Arial" w:hAnsi="Arial" w:cs="Arial"/>
                <w:b/>
                <w:color w:val="00B050"/>
              </w:rPr>
            </w:pPr>
            <w:r w:rsidRPr="005C40F7">
              <w:rPr>
                <w:rFonts w:ascii="Arial" w:hAnsi="Arial" w:cs="Arial"/>
                <w:b/>
                <w:color w:val="00B050"/>
              </w:rPr>
              <w:t>FS</w:t>
            </w:r>
          </w:p>
          <w:p w14:paraId="5D6BCE21" w14:textId="77777777" w:rsidR="00A92BAE" w:rsidRPr="005C40F7" w:rsidRDefault="00A92BAE" w:rsidP="00A92BAE">
            <w:pPr>
              <w:rPr>
                <w:rFonts w:ascii="Arial" w:hAnsi="Arial" w:cs="Arial"/>
                <w:b/>
                <w:color w:val="00B050"/>
              </w:rPr>
            </w:pPr>
          </w:p>
          <w:p w14:paraId="0BCFA79A" w14:textId="77777777" w:rsidR="00A92BAE" w:rsidRPr="005C40F7" w:rsidRDefault="00A92BAE" w:rsidP="00A92BAE">
            <w:pPr>
              <w:rPr>
                <w:rFonts w:ascii="Arial" w:hAnsi="Arial" w:cs="Arial"/>
                <w:b/>
                <w:color w:val="FF0000"/>
              </w:rPr>
            </w:pPr>
            <w:r w:rsidRPr="005C40F7">
              <w:rPr>
                <w:rFonts w:ascii="Arial" w:hAnsi="Arial" w:cs="Arial"/>
                <w:b/>
                <w:color w:val="FF0000"/>
              </w:rPr>
              <w:t xml:space="preserve">H&amp;S </w:t>
            </w:r>
          </w:p>
          <w:p w14:paraId="6117B5BF" w14:textId="77777777" w:rsidR="004A4C4E" w:rsidRDefault="004A4C4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6D84D940" w14:textId="77777777" w:rsidR="00A92BAE" w:rsidRDefault="00A92BA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42CDCC15" w14:textId="77777777" w:rsidR="00A92BAE" w:rsidRDefault="00A92BA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649B178D" w14:textId="77777777" w:rsidR="00A92BAE" w:rsidRDefault="00A92BA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0D03E2D8" w14:textId="77777777" w:rsidR="002069BD" w:rsidRDefault="002069BD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2C2F4A08" w14:textId="77777777" w:rsidR="00A92BAE" w:rsidRDefault="00A92BA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2D37EAB3" w14:textId="77777777" w:rsidR="00A92BAE" w:rsidRPr="005C40F7" w:rsidRDefault="00A92BAE" w:rsidP="00A92BAE">
            <w:pPr>
              <w:rPr>
                <w:rFonts w:ascii="Arial" w:hAnsi="Arial" w:cs="Arial"/>
                <w:b/>
                <w:color w:val="00B050"/>
              </w:rPr>
            </w:pPr>
            <w:r w:rsidRPr="005C40F7">
              <w:rPr>
                <w:rFonts w:ascii="Arial" w:hAnsi="Arial" w:cs="Arial"/>
                <w:b/>
                <w:color w:val="00B050"/>
              </w:rPr>
              <w:t>FS</w:t>
            </w:r>
          </w:p>
          <w:p w14:paraId="5533AE0B" w14:textId="77777777" w:rsidR="00A92BAE" w:rsidRPr="005C40F7" w:rsidRDefault="00A92BAE" w:rsidP="00A92BAE">
            <w:pPr>
              <w:rPr>
                <w:rFonts w:ascii="Arial" w:hAnsi="Arial" w:cs="Arial"/>
                <w:b/>
                <w:color w:val="00B050"/>
              </w:rPr>
            </w:pPr>
          </w:p>
          <w:p w14:paraId="3AA8ADBE" w14:textId="77777777" w:rsidR="00A92BAE" w:rsidRPr="005C40F7" w:rsidRDefault="00A92BAE" w:rsidP="00A92BAE">
            <w:pPr>
              <w:rPr>
                <w:rFonts w:ascii="Arial" w:hAnsi="Arial" w:cs="Arial"/>
                <w:b/>
                <w:color w:val="FF0000"/>
              </w:rPr>
            </w:pPr>
            <w:r w:rsidRPr="005C40F7">
              <w:rPr>
                <w:rFonts w:ascii="Arial" w:hAnsi="Arial" w:cs="Arial"/>
                <w:b/>
                <w:color w:val="FF0000"/>
              </w:rPr>
              <w:t xml:space="preserve">H&amp;S </w:t>
            </w:r>
          </w:p>
          <w:p w14:paraId="457FA3B5" w14:textId="77777777" w:rsidR="00A92BAE" w:rsidRDefault="00A92BAE" w:rsidP="001848A2">
            <w:pPr>
              <w:rPr>
                <w:rFonts w:ascii="Arial" w:hAnsi="Arial" w:cs="Arial"/>
                <w:b/>
                <w:color w:val="00B050"/>
              </w:rPr>
            </w:pPr>
          </w:p>
          <w:p w14:paraId="7717580E" w14:textId="4CB822F5" w:rsidR="00A92BAE" w:rsidRPr="005C40F7" w:rsidRDefault="00A92BAE" w:rsidP="001848A2">
            <w:pPr>
              <w:rPr>
                <w:rFonts w:ascii="Arial" w:hAnsi="Arial" w:cs="Arial"/>
                <w:b/>
                <w:color w:val="00B050"/>
              </w:rPr>
            </w:pPr>
            <w:r w:rsidRPr="00A92BAE">
              <w:rPr>
                <w:rFonts w:ascii="Arial" w:hAnsi="Arial" w:cs="Arial"/>
                <w:b/>
                <w:color w:val="7030A0"/>
              </w:rPr>
              <w:t>S</w:t>
            </w:r>
          </w:p>
        </w:tc>
        <w:tc>
          <w:tcPr>
            <w:tcW w:w="3451" w:type="dxa"/>
            <w:vMerge w:val="restart"/>
          </w:tcPr>
          <w:p w14:paraId="1CBE33C5" w14:textId="77777777" w:rsidR="001458FD" w:rsidRPr="001458FD" w:rsidRDefault="001458FD" w:rsidP="001848A2">
            <w:pPr>
              <w:rPr>
                <w:rFonts w:ascii="Arial" w:hAnsi="Arial" w:cs="Arial"/>
              </w:rPr>
            </w:pPr>
          </w:p>
          <w:p w14:paraId="77193692" w14:textId="3127F911" w:rsidR="002069BD" w:rsidRDefault="002069BD" w:rsidP="002069BD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Theory presentation – Animal Welfare (PowerPoint)</w:t>
            </w:r>
          </w:p>
          <w:p w14:paraId="1D4F6CD0" w14:textId="77777777" w:rsidR="002069BD" w:rsidRDefault="002069BD" w:rsidP="002069BD">
            <w:pPr>
              <w:rPr>
                <w:rFonts w:ascii="Arial" w:eastAsia="Arial" w:hAnsi="Arial" w:cs="Arial"/>
              </w:rPr>
            </w:pPr>
          </w:p>
          <w:p w14:paraId="77175814" w14:textId="473B58E8" w:rsidR="005562BB" w:rsidRDefault="002069BD" w:rsidP="001848A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Chicken </w:t>
            </w:r>
            <w:proofErr w:type="spellStart"/>
            <w:r>
              <w:rPr>
                <w:rFonts w:ascii="Arial" w:eastAsia="Arial" w:hAnsi="Arial" w:cs="Arial"/>
              </w:rPr>
              <w:t>saute</w:t>
            </w:r>
            <w:proofErr w:type="spellEnd"/>
            <w:r>
              <w:rPr>
                <w:rFonts w:ascii="Arial" w:eastAsia="Arial" w:hAnsi="Arial" w:cs="Arial"/>
              </w:rPr>
              <w:t xml:space="preserve"> chasseur and chicken yakitori recipes (PDF)</w:t>
            </w:r>
          </w:p>
          <w:p w14:paraId="763CC173" w14:textId="77777777" w:rsidR="00B00A96" w:rsidRDefault="00B00A96" w:rsidP="001848A2">
            <w:pPr>
              <w:rPr>
                <w:rFonts w:ascii="Arial" w:eastAsia="Arial" w:hAnsi="Arial" w:cs="Arial"/>
              </w:rPr>
            </w:pPr>
          </w:p>
          <w:p w14:paraId="13D64979" w14:textId="53981D74" w:rsidR="00B00A96" w:rsidRPr="002069BD" w:rsidRDefault="00B00A96" w:rsidP="001848A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UK Farm assurance schemes reference sheet (PDF)</w:t>
            </w:r>
          </w:p>
          <w:p w14:paraId="77175815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6" w14:textId="150F047E" w:rsidR="005562BB" w:rsidRPr="005C40F7" w:rsidRDefault="002069BD" w:rsidP="001848A2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Link to Chefs’ Manifesto Action 2. </w:t>
            </w:r>
            <w:hyperlink r:id="rId7" w:history="1">
              <w:r>
                <w:rPr>
                  <w:rStyle w:val="Hyperlink"/>
                  <w:rFonts w:ascii="Helvetica" w:hAnsi="Helvetica"/>
                  <w:b/>
                  <w:bCs/>
                  <w:color w:val="23527C"/>
                </w:rPr>
                <w:t>PROTECTION OF BIODIVERSITY &amp; IMPROVED ANIMAL WELFARE</w:t>
              </w:r>
            </w:hyperlink>
          </w:p>
          <w:p w14:paraId="77175817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8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9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A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B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C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D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E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1F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20" w14:textId="77777777" w:rsidR="005562BB" w:rsidRPr="005C40F7" w:rsidRDefault="005562BB" w:rsidP="001848A2">
            <w:pPr>
              <w:rPr>
                <w:rFonts w:ascii="Arial" w:hAnsi="Arial" w:cs="Arial"/>
                <w:b/>
              </w:rPr>
            </w:pPr>
          </w:p>
        </w:tc>
      </w:tr>
      <w:tr w:rsidR="005562BB" w:rsidRPr="00F12F8B" w14:paraId="77175826" w14:textId="77777777" w:rsidTr="002069BD">
        <w:tc>
          <w:tcPr>
            <w:tcW w:w="3496" w:type="dxa"/>
            <w:shd w:val="clear" w:color="auto" w:fill="9BBB59" w:themeFill="accent3"/>
          </w:tcPr>
          <w:p w14:paraId="77175822" w14:textId="0440556E" w:rsidR="005562BB" w:rsidRPr="005C40F7" w:rsidRDefault="005562BB" w:rsidP="001848A2">
            <w:pPr>
              <w:rPr>
                <w:rFonts w:ascii="Arial" w:hAnsi="Arial" w:cs="Arial"/>
                <w:b/>
              </w:rPr>
            </w:pPr>
            <w:r w:rsidRPr="002069BD">
              <w:rPr>
                <w:rFonts w:ascii="Arial" w:hAnsi="Arial" w:cs="Arial"/>
                <w:b/>
                <w:color w:val="FFFFFF" w:themeColor="background1"/>
              </w:rPr>
              <w:t>SMART Learning Objectives</w:t>
            </w:r>
          </w:p>
        </w:tc>
        <w:tc>
          <w:tcPr>
            <w:tcW w:w="6452" w:type="dxa"/>
            <w:vMerge/>
            <w:shd w:val="clear" w:color="auto" w:fill="CCC0D9" w:themeFill="accent4" w:themeFillTint="66"/>
          </w:tcPr>
          <w:p w14:paraId="77175823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vMerge/>
            <w:shd w:val="clear" w:color="auto" w:fill="CCC0D9" w:themeFill="accent4" w:themeFillTint="66"/>
          </w:tcPr>
          <w:p w14:paraId="77175824" w14:textId="77777777" w:rsidR="005562BB" w:rsidRPr="005C40F7" w:rsidRDefault="005562BB" w:rsidP="001848A2">
            <w:pPr>
              <w:rPr>
                <w:rFonts w:ascii="Arial" w:hAnsi="Arial" w:cs="Arial"/>
                <w:b/>
              </w:rPr>
            </w:pPr>
          </w:p>
        </w:tc>
        <w:tc>
          <w:tcPr>
            <w:tcW w:w="3451" w:type="dxa"/>
            <w:vMerge/>
            <w:shd w:val="clear" w:color="auto" w:fill="CCC0D9" w:themeFill="accent4" w:themeFillTint="66"/>
          </w:tcPr>
          <w:p w14:paraId="77175825" w14:textId="77777777" w:rsidR="005562BB" w:rsidRPr="00F12F8B" w:rsidRDefault="005562BB" w:rsidP="001848A2">
            <w:pPr>
              <w:rPr>
                <w:b/>
              </w:rPr>
            </w:pPr>
          </w:p>
        </w:tc>
      </w:tr>
      <w:tr w:rsidR="005562BB" w14:paraId="77175839" w14:textId="77777777" w:rsidTr="0049795E">
        <w:tc>
          <w:tcPr>
            <w:tcW w:w="3496" w:type="dxa"/>
          </w:tcPr>
          <w:p w14:paraId="77175827" w14:textId="77777777" w:rsidR="005562BB" w:rsidRPr="005C40F7" w:rsidRDefault="00EE578E" w:rsidP="001848A2">
            <w:pPr>
              <w:rPr>
                <w:rFonts w:ascii="Arial" w:hAnsi="Arial" w:cs="Arial"/>
                <w:b/>
              </w:rPr>
            </w:pPr>
            <w:r w:rsidRPr="005C40F7">
              <w:rPr>
                <w:rFonts w:ascii="Arial" w:hAnsi="Arial" w:cs="Arial"/>
                <w:b/>
              </w:rPr>
              <w:t>All learners will be able to:</w:t>
            </w:r>
          </w:p>
          <w:p w14:paraId="7717582C" w14:textId="28B38BF6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0B0D3323" w14:textId="77777777" w:rsidR="00C345D0" w:rsidRPr="005C40F7" w:rsidRDefault="00C345D0" w:rsidP="001848A2">
            <w:pPr>
              <w:rPr>
                <w:rFonts w:ascii="Arial" w:hAnsi="Arial" w:cs="Arial"/>
              </w:rPr>
            </w:pPr>
          </w:p>
          <w:p w14:paraId="2560568F" w14:textId="7BE5633E" w:rsidR="005A748D" w:rsidRPr="005C40F7" w:rsidRDefault="005A748D" w:rsidP="001848A2">
            <w:pPr>
              <w:rPr>
                <w:rFonts w:ascii="Arial" w:hAnsi="Arial" w:cs="Arial"/>
              </w:rPr>
            </w:pPr>
          </w:p>
          <w:p w14:paraId="2A1D43AD" w14:textId="77777777" w:rsidR="005A748D" w:rsidRPr="005C40F7" w:rsidRDefault="005A748D" w:rsidP="001848A2">
            <w:pPr>
              <w:rPr>
                <w:rFonts w:ascii="Arial" w:hAnsi="Arial" w:cs="Arial"/>
              </w:rPr>
            </w:pPr>
          </w:p>
          <w:p w14:paraId="7717582D" w14:textId="77777777" w:rsidR="005562BB" w:rsidRPr="005C40F7" w:rsidRDefault="005562BB" w:rsidP="001848A2">
            <w:pPr>
              <w:rPr>
                <w:rFonts w:ascii="Arial" w:hAnsi="Arial" w:cs="Arial"/>
                <w:b/>
              </w:rPr>
            </w:pPr>
            <w:r w:rsidRPr="005C40F7">
              <w:rPr>
                <w:rFonts w:ascii="Arial" w:hAnsi="Arial" w:cs="Arial"/>
                <w:b/>
              </w:rPr>
              <w:t>Most learners will</w:t>
            </w:r>
            <w:r w:rsidR="00EE578E" w:rsidRPr="005C40F7">
              <w:rPr>
                <w:rFonts w:ascii="Arial" w:hAnsi="Arial" w:cs="Arial"/>
                <w:b/>
              </w:rPr>
              <w:t xml:space="preserve"> be able to</w:t>
            </w:r>
            <w:r w:rsidRPr="005C40F7">
              <w:rPr>
                <w:rFonts w:ascii="Arial" w:hAnsi="Arial" w:cs="Arial"/>
                <w:b/>
              </w:rPr>
              <w:t>:</w:t>
            </w:r>
          </w:p>
          <w:p w14:paraId="7717582F" w14:textId="2C6D6366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B8AFD58" w14:textId="3FAEDBA9" w:rsidR="005A748D" w:rsidRPr="005C40F7" w:rsidRDefault="005A748D" w:rsidP="001848A2">
            <w:pPr>
              <w:rPr>
                <w:rFonts w:ascii="Arial" w:hAnsi="Arial" w:cs="Arial"/>
              </w:rPr>
            </w:pPr>
          </w:p>
          <w:p w14:paraId="322DABAD" w14:textId="146F863B" w:rsidR="00C345D0" w:rsidRPr="005C40F7" w:rsidRDefault="00C345D0" w:rsidP="001848A2">
            <w:pPr>
              <w:rPr>
                <w:rFonts w:ascii="Arial" w:hAnsi="Arial" w:cs="Arial"/>
              </w:rPr>
            </w:pPr>
          </w:p>
          <w:p w14:paraId="157D47F9" w14:textId="77777777" w:rsidR="00C345D0" w:rsidRPr="005C40F7" w:rsidRDefault="00C345D0" w:rsidP="001848A2">
            <w:pPr>
              <w:rPr>
                <w:rFonts w:ascii="Arial" w:hAnsi="Arial" w:cs="Arial"/>
              </w:rPr>
            </w:pPr>
          </w:p>
          <w:p w14:paraId="69B03A25" w14:textId="77777777" w:rsidR="00C345D0" w:rsidRPr="005C40F7" w:rsidRDefault="00C345D0" w:rsidP="001848A2">
            <w:pPr>
              <w:rPr>
                <w:rFonts w:ascii="Arial" w:hAnsi="Arial" w:cs="Arial"/>
              </w:rPr>
            </w:pPr>
          </w:p>
          <w:p w14:paraId="77175830" w14:textId="77777777" w:rsidR="005562BB" w:rsidRPr="005C40F7" w:rsidRDefault="00EE578E" w:rsidP="001848A2">
            <w:pPr>
              <w:rPr>
                <w:rFonts w:ascii="Arial" w:hAnsi="Arial" w:cs="Arial"/>
                <w:b/>
              </w:rPr>
            </w:pPr>
            <w:r w:rsidRPr="005C40F7">
              <w:rPr>
                <w:rFonts w:ascii="Arial" w:hAnsi="Arial" w:cs="Arial"/>
                <w:b/>
              </w:rPr>
              <w:t>Stretch &amp; challenge</w:t>
            </w:r>
            <w:r w:rsidR="005562BB" w:rsidRPr="005C40F7">
              <w:rPr>
                <w:rFonts w:ascii="Arial" w:hAnsi="Arial" w:cs="Arial"/>
                <w:b/>
              </w:rPr>
              <w:t xml:space="preserve"> learners will be able to:</w:t>
            </w:r>
          </w:p>
          <w:p w14:paraId="77175832" w14:textId="783C2EA6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37D69F6D" w14:textId="77777777" w:rsidR="00C345D0" w:rsidRPr="005C40F7" w:rsidRDefault="00C345D0" w:rsidP="001848A2">
            <w:pPr>
              <w:rPr>
                <w:rFonts w:ascii="Arial" w:hAnsi="Arial" w:cs="Arial"/>
              </w:rPr>
            </w:pPr>
          </w:p>
          <w:p w14:paraId="77175833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34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  <w:p w14:paraId="77175835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6452" w:type="dxa"/>
            <w:vMerge/>
          </w:tcPr>
          <w:p w14:paraId="77175836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1197" w:type="dxa"/>
            <w:vMerge/>
          </w:tcPr>
          <w:p w14:paraId="77175837" w14:textId="77777777" w:rsidR="005562BB" w:rsidRPr="005C40F7" w:rsidRDefault="005562BB" w:rsidP="001848A2">
            <w:pPr>
              <w:rPr>
                <w:rFonts w:ascii="Arial" w:hAnsi="Arial" w:cs="Arial"/>
              </w:rPr>
            </w:pPr>
          </w:p>
        </w:tc>
        <w:tc>
          <w:tcPr>
            <w:tcW w:w="3451" w:type="dxa"/>
            <w:vMerge/>
          </w:tcPr>
          <w:p w14:paraId="77175838" w14:textId="77777777" w:rsidR="005562BB" w:rsidRDefault="005562BB" w:rsidP="001848A2"/>
        </w:tc>
      </w:tr>
    </w:tbl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7825"/>
      </w:tblGrid>
      <w:tr w:rsidR="004A4C4E" w:rsidRPr="00A55322" w14:paraId="7717583F" w14:textId="77777777" w:rsidTr="0062321E">
        <w:tc>
          <w:tcPr>
            <w:tcW w:w="6771" w:type="dxa"/>
          </w:tcPr>
          <w:p w14:paraId="7717583A" w14:textId="09E4777B" w:rsidR="004A4C4E" w:rsidRPr="005C40F7" w:rsidRDefault="00984268" w:rsidP="001848A2">
            <w:pPr>
              <w:rPr>
                <w:rFonts w:ascii="Arial" w:hAnsi="Arial" w:cs="Arial"/>
                <w:b/>
              </w:rPr>
            </w:pPr>
            <w:r w:rsidRPr="005C40F7">
              <w:rPr>
                <w:rFonts w:ascii="Arial" w:hAnsi="Arial" w:cs="Arial"/>
                <w:b/>
              </w:rPr>
              <w:t>Evaluation of</w:t>
            </w:r>
            <w:r w:rsidR="004A4C4E" w:rsidRPr="005C40F7">
              <w:rPr>
                <w:rFonts w:ascii="Arial" w:hAnsi="Arial" w:cs="Arial"/>
                <w:b/>
              </w:rPr>
              <w:t xml:space="preserve"> lesson</w:t>
            </w:r>
            <w:r w:rsidR="005C40F7">
              <w:rPr>
                <w:rFonts w:ascii="Arial" w:hAnsi="Arial" w:cs="Arial"/>
                <w:b/>
              </w:rPr>
              <w:t>:</w:t>
            </w:r>
          </w:p>
          <w:p w14:paraId="7717583C" w14:textId="77777777" w:rsidR="004A4C4E" w:rsidRPr="005C40F7" w:rsidRDefault="004A4C4E" w:rsidP="001848A2">
            <w:pPr>
              <w:rPr>
                <w:rFonts w:ascii="Arial" w:hAnsi="Arial" w:cs="Arial"/>
                <w:b/>
              </w:rPr>
            </w:pPr>
          </w:p>
          <w:p w14:paraId="7717583D" w14:textId="77777777" w:rsidR="004A4C4E" w:rsidRPr="005C40F7" w:rsidRDefault="004A4C4E" w:rsidP="001848A2">
            <w:pPr>
              <w:rPr>
                <w:rFonts w:ascii="Arial" w:hAnsi="Arial" w:cs="Arial"/>
                <w:b/>
              </w:rPr>
            </w:pPr>
          </w:p>
        </w:tc>
        <w:tc>
          <w:tcPr>
            <w:tcW w:w="7825" w:type="dxa"/>
          </w:tcPr>
          <w:p w14:paraId="7717583E" w14:textId="5E6D2CC7" w:rsidR="004A4C4E" w:rsidRPr="005C40F7" w:rsidRDefault="004A4C4E" w:rsidP="001848A2">
            <w:pPr>
              <w:rPr>
                <w:rFonts w:ascii="Arial" w:hAnsi="Arial" w:cs="Arial"/>
                <w:b/>
              </w:rPr>
            </w:pPr>
            <w:r w:rsidRPr="005C40F7">
              <w:rPr>
                <w:rFonts w:ascii="Arial" w:hAnsi="Arial" w:cs="Arial"/>
                <w:b/>
              </w:rPr>
              <w:t xml:space="preserve">Make notes on how it could be </w:t>
            </w:r>
            <w:r w:rsidR="00984268" w:rsidRPr="005C40F7">
              <w:rPr>
                <w:rFonts w:ascii="Arial" w:hAnsi="Arial" w:cs="Arial"/>
                <w:b/>
              </w:rPr>
              <w:t>improved:</w:t>
            </w:r>
          </w:p>
        </w:tc>
      </w:tr>
    </w:tbl>
    <w:p w14:paraId="72A03B41" w14:textId="1D0EC434" w:rsidR="00675593" w:rsidRPr="002069BD" w:rsidRDefault="002069B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1EAAB" wp14:editId="4969AE20">
                <wp:simplePos x="0" y="0"/>
                <wp:positionH relativeFrom="margin">
                  <wp:posOffset>-222250</wp:posOffset>
                </wp:positionH>
                <wp:positionV relativeFrom="paragraph">
                  <wp:posOffset>227965</wp:posOffset>
                </wp:positionV>
                <wp:extent cx="9264650" cy="2381250"/>
                <wp:effectExtent l="0" t="0" r="1270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4650" cy="2381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836532" id="Rectangle 4" o:spid="_x0000_s1026" style="position:absolute;margin-left:-17.5pt;margin-top:17.95pt;width:729.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" filled="f" strokecolor="#9bbb59 [3206]" strokeweight="2pt">
                <w10:wrap anchorx="margin"/>
              </v:rect>
            </w:pict>
          </mc:Fallback>
        </mc:AlternateContent>
      </w:r>
    </w:p>
    <w:p w14:paraId="173FF161" w14:textId="77777777" w:rsidR="00675593" w:rsidRPr="002069BD" w:rsidRDefault="00675593" w:rsidP="00675593">
      <w:pPr>
        <w:rPr>
          <w:rFonts w:ascii="Arial" w:hAnsi="Arial" w:cs="Arial"/>
          <w:b/>
          <w:color w:val="9BBB59" w:themeColor="accent3"/>
          <w:sz w:val="28"/>
          <w:szCs w:val="28"/>
        </w:rPr>
      </w:pPr>
      <w:r w:rsidRPr="002069BD">
        <w:rPr>
          <w:rFonts w:ascii="Arial" w:hAnsi="Arial" w:cs="Arial"/>
          <w:b/>
          <w:color w:val="9BBB59" w:themeColor="accent3"/>
          <w:sz w:val="28"/>
          <w:szCs w:val="28"/>
        </w:rPr>
        <w:t xml:space="preserve">Teaching Tips: </w:t>
      </w:r>
    </w:p>
    <w:p w14:paraId="0B1BE2AB" w14:textId="64D1C078" w:rsidR="00675593" w:rsidRPr="002069BD" w:rsidRDefault="00675593" w:rsidP="00675593">
      <w:pPr>
        <w:numPr>
          <w:ilvl w:val="0"/>
          <w:numId w:val="18"/>
        </w:numPr>
        <w:spacing w:before="240" w:after="240"/>
        <w:rPr>
          <w:rFonts w:ascii="Arial" w:hAnsi="Arial" w:cs="Arial"/>
        </w:rPr>
      </w:pPr>
      <w:r w:rsidRPr="002069BD">
        <w:rPr>
          <w:rFonts w:ascii="Arial" w:hAnsi="Arial" w:cs="Arial"/>
        </w:rPr>
        <w:t>If your budget or procurement options are limited, it can be challenging to get different quality levels of poultry for this lesson e</w:t>
      </w:r>
      <w:r w:rsidR="002069BD">
        <w:rPr>
          <w:rFonts w:ascii="Arial" w:hAnsi="Arial" w:cs="Arial"/>
        </w:rPr>
        <w:t>.</w:t>
      </w:r>
      <w:r w:rsidRPr="002069BD">
        <w:rPr>
          <w:rFonts w:ascii="Arial" w:hAnsi="Arial" w:cs="Arial"/>
        </w:rPr>
        <w:t>g</w:t>
      </w:r>
      <w:r w:rsidR="002069BD">
        <w:rPr>
          <w:rFonts w:ascii="Arial" w:hAnsi="Arial" w:cs="Arial"/>
        </w:rPr>
        <w:t>.</w:t>
      </w:r>
      <w:r w:rsidRPr="002069BD">
        <w:rPr>
          <w:rFonts w:ascii="Arial" w:hAnsi="Arial" w:cs="Arial"/>
        </w:rPr>
        <w:t xml:space="preserve"> low welfare vs free range vs free-range and organic, or chicken vs other types of meat. </w:t>
      </w:r>
    </w:p>
    <w:p w14:paraId="47D37816" w14:textId="77777777" w:rsidR="00675593" w:rsidRPr="002069BD" w:rsidRDefault="00675593" w:rsidP="00675593">
      <w:pPr>
        <w:spacing w:before="240" w:after="240"/>
        <w:ind w:left="720"/>
        <w:rPr>
          <w:rFonts w:ascii="Arial" w:hAnsi="Arial" w:cs="Arial"/>
        </w:rPr>
      </w:pPr>
      <w:r w:rsidRPr="002069BD">
        <w:rPr>
          <w:rFonts w:ascii="Arial" w:hAnsi="Arial" w:cs="Arial"/>
        </w:rPr>
        <w:t>One way round that might be to use quite small pieces of higher quality meat, but to ensure all the students get a chance to cook it and/or taste it.</w:t>
      </w:r>
    </w:p>
    <w:p w14:paraId="4909C7B9" w14:textId="0787AC69" w:rsidR="00675593" w:rsidRPr="002069BD" w:rsidRDefault="00675593" w:rsidP="00675593">
      <w:pPr>
        <w:pStyle w:val="ListParagraph"/>
        <w:numPr>
          <w:ilvl w:val="0"/>
          <w:numId w:val="19"/>
        </w:numPr>
        <w:spacing w:before="240" w:after="240"/>
        <w:rPr>
          <w:rFonts w:ascii="Arial" w:hAnsi="Arial" w:cs="Arial"/>
        </w:rPr>
      </w:pPr>
      <w:r w:rsidRPr="002069BD">
        <w:rPr>
          <w:rFonts w:ascii="Arial" w:hAnsi="Arial" w:cs="Arial"/>
        </w:rPr>
        <w:t xml:space="preserve">In the theory section – when talking about issues related to lower welfare meat, there is an opportunity to delve further into the topic of land use to grow animal feed - especially for intensively reared poultry. Intensive farming systems which aim to achieve a cost-efficient product, rely on poor animal welfare and a high amount of inputs such as animal feed, to achieve their low costs. Animal welfare and environmental issues relating to animal feed are often interlinked. </w:t>
      </w:r>
    </w:p>
    <w:p w14:paraId="0DAEDD43" w14:textId="77777777" w:rsidR="00B00A96" w:rsidRDefault="00B00A96" w:rsidP="001458FD">
      <w:pPr>
        <w:spacing w:before="240" w:after="240"/>
        <w:rPr>
          <w:rFonts w:ascii="Arial" w:hAnsi="Arial" w:cs="Arial"/>
          <w:b/>
          <w:color w:val="9BBB59" w:themeColor="accent3"/>
          <w:sz w:val="28"/>
        </w:rPr>
      </w:pPr>
    </w:p>
    <w:p w14:paraId="106C4681" w14:textId="0AB1C565" w:rsidR="001458FD" w:rsidRPr="002069BD" w:rsidRDefault="001458FD" w:rsidP="001458FD">
      <w:pPr>
        <w:spacing w:before="240" w:after="240"/>
        <w:rPr>
          <w:rFonts w:ascii="Arial" w:hAnsi="Arial" w:cs="Arial"/>
          <w:b/>
          <w:color w:val="9BBB59" w:themeColor="accent3"/>
          <w:sz w:val="28"/>
        </w:rPr>
      </w:pPr>
      <w:bookmarkStart w:id="0" w:name="_GoBack"/>
      <w:bookmarkEnd w:id="0"/>
      <w:r w:rsidRPr="002069BD">
        <w:rPr>
          <w:rFonts w:ascii="Arial" w:hAnsi="Arial" w:cs="Arial"/>
          <w:b/>
          <w:color w:val="9BBB59" w:themeColor="accent3"/>
          <w:sz w:val="28"/>
        </w:rPr>
        <w:lastRenderedPageBreak/>
        <w:t>EXTRA RESOURCES</w:t>
      </w:r>
    </w:p>
    <w:p w14:paraId="3E370F27" w14:textId="125518ED" w:rsidR="001458FD" w:rsidRPr="002069BD" w:rsidRDefault="001458FD" w:rsidP="001458FD">
      <w:pPr>
        <w:spacing w:before="240" w:after="240"/>
        <w:rPr>
          <w:rFonts w:ascii="Arial" w:hAnsi="Arial" w:cs="Arial"/>
          <w:b/>
        </w:rPr>
      </w:pPr>
      <w:r w:rsidRPr="002069BD">
        <w:rPr>
          <w:rFonts w:ascii="Arial" w:hAnsi="Arial" w:cs="Arial"/>
          <w:b/>
        </w:rPr>
        <w:t xml:space="preserve">Activity 1. </w:t>
      </w: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1696"/>
        <w:gridCol w:w="1701"/>
        <w:gridCol w:w="3119"/>
        <w:gridCol w:w="2693"/>
      </w:tblGrid>
      <w:tr w:rsidR="001458FD" w:rsidRPr="000E133C" w14:paraId="4EAD8B67" w14:textId="77777777" w:rsidTr="002069BD">
        <w:trPr>
          <w:trHeight w:val="955"/>
        </w:trPr>
        <w:tc>
          <w:tcPr>
            <w:tcW w:w="1696" w:type="dxa"/>
            <w:vAlign w:val="center"/>
          </w:tcPr>
          <w:p w14:paraId="614D1F16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 w:rsidRPr="002B3777">
              <w:rPr>
                <w:rFonts w:ascii="Arial" w:hAnsi="Arial" w:cs="Arial"/>
              </w:rPr>
              <w:t>Starting weight of the chicken</w:t>
            </w:r>
          </w:p>
          <w:p w14:paraId="66AE8514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B3777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701" w:type="dxa"/>
            <w:vAlign w:val="center"/>
          </w:tcPr>
          <w:p w14:paraId="5034344B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 w:rsidRPr="002B3777">
              <w:rPr>
                <w:rFonts w:ascii="Arial" w:hAnsi="Arial" w:cs="Arial"/>
              </w:rPr>
              <w:t>Saleable</w:t>
            </w:r>
          </w:p>
          <w:p w14:paraId="7DC70DE3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 w:rsidRPr="002B3777">
              <w:rPr>
                <w:rFonts w:ascii="Arial" w:hAnsi="Arial" w:cs="Arial"/>
              </w:rPr>
              <w:t>chicken weight</w:t>
            </w:r>
          </w:p>
          <w:p w14:paraId="586CCC34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B3777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  <w:vAlign w:val="center"/>
          </w:tcPr>
          <w:p w14:paraId="60E2C1C7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 w:rsidRPr="002B3777">
              <w:rPr>
                <w:rFonts w:ascii="Arial" w:hAnsi="Arial" w:cs="Arial"/>
              </w:rPr>
              <w:t>Percentage of saleable</w:t>
            </w:r>
          </w:p>
          <w:p w14:paraId="7630D5CB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 w:rsidRPr="002B3777">
              <w:rPr>
                <w:rFonts w:ascii="Arial" w:hAnsi="Arial" w:cs="Arial"/>
              </w:rPr>
              <w:t>Chicken</w:t>
            </w:r>
          </w:p>
          <w:p w14:paraId="4A86B92B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 w:rsidRPr="002B3777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s</w:t>
            </w:r>
            <w:r w:rsidRPr="002B3777">
              <w:rPr>
                <w:rFonts w:ascii="Arial" w:hAnsi="Arial" w:cs="Arial"/>
              </w:rPr>
              <w:t>aleable weight ÷ starting weight) x 100</w:t>
            </w:r>
          </w:p>
        </w:tc>
        <w:tc>
          <w:tcPr>
            <w:tcW w:w="2693" w:type="dxa"/>
            <w:vAlign w:val="center"/>
          </w:tcPr>
          <w:p w14:paraId="2D7A7A2B" w14:textId="77777777" w:rsidR="001458FD" w:rsidRPr="002B3777" w:rsidRDefault="001458FD" w:rsidP="003B4B74">
            <w:pPr>
              <w:jc w:val="center"/>
              <w:rPr>
                <w:rFonts w:ascii="Arial" w:hAnsi="Arial" w:cs="Arial"/>
              </w:rPr>
            </w:pPr>
            <w:r w:rsidRPr="002B3777">
              <w:rPr>
                <w:rFonts w:ascii="Arial" w:hAnsi="Arial" w:cs="Arial"/>
              </w:rPr>
              <w:t xml:space="preserve">Potential uses for </w:t>
            </w:r>
            <w:r>
              <w:rPr>
                <w:rFonts w:ascii="Arial" w:hAnsi="Arial" w:cs="Arial"/>
              </w:rPr>
              <w:t>rest of the</w:t>
            </w:r>
            <w:r w:rsidRPr="002B3777">
              <w:rPr>
                <w:rFonts w:ascii="Arial" w:hAnsi="Arial" w:cs="Arial"/>
              </w:rPr>
              <w:t xml:space="preserve"> chicken</w:t>
            </w:r>
          </w:p>
        </w:tc>
      </w:tr>
      <w:tr w:rsidR="001458FD" w:rsidRPr="000E133C" w14:paraId="5906977D" w14:textId="77777777" w:rsidTr="002069BD">
        <w:trPr>
          <w:trHeight w:val="2501"/>
        </w:trPr>
        <w:tc>
          <w:tcPr>
            <w:tcW w:w="1696" w:type="dxa"/>
          </w:tcPr>
          <w:p w14:paraId="72C9C8B4" w14:textId="77777777" w:rsidR="001458FD" w:rsidRPr="002B3777" w:rsidRDefault="001458FD" w:rsidP="003B4B74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2259CDF" w14:textId="77777777" w:rsidR="001458FD" w:rsidRDefault="001458FD" w:rsidP="003B4B74">
            <w:pPr>
              <w:rPr>
                <w:rFonts w:ascii="Arial" w:hAnsi="Arial" w:cs="Arial"/>
              </w:rPr>
            </w:pPr>
          </w:p>
          <w:p w14:paraId="37FFFE0A" w14:textId="77777777" w:rsidR="001458FD" w:rsidRDefault="001458FD" w:rsidP="003B4B74">
            <w:pPr>
              <w:rPr>
                <w:rFonts w:ascii="Arial" w:hAnsi="Arial" w:cs="Arial"/>
              </w:rPr>
            </w:pPr>
          </w:p>
          <w:p w14:paraId="72C1961A" w14:textId="77777777" w:rsidR="001458FD" w:rsidRPr="002B3777" w:rsidRDefault="001458FD" w:rsidP="003B4B74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07A866CC" w14:textId="77777777" w:rsidR="001458FD" w:rsidRPr="002B3777" w:rsidRDefault="001458FD" w:rsidP="003B4B74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27C639E" w14:textId="77777777" w:rsidR="001458FD" w:rsidRPr="002B3777" w:rsidRDefault="001458FD" w:rsidP="003B4B74">
            <w:pPr>
              <w:rPr>
                <w:rFonts w:ascii="Arial" w:hAnsi="Arial" w:cs="Arial"/>
              </w:rPr>
            </w:pPr>
          </w:p>
        </w:tc>
      </w:tr>
    </w:tbl>
    <w:p w14:paraId="6CEE703F" w14:textId="77777777" w:rsidR="001458FD" w:rsidRDefault="001458FD" w:rsidP="001458FD">
      <w:pPr>
        <w:rPr>
          <w:rFonts w:ascii="Arial" w:hAnsi="Arial" w:cs="Arial"/>
        </w:rPr>
      </w:pPr>
    </w:p>
    <w:p w14:paraId="506D06A9" w14:textId="77777777" w:rsidR="001458FD" w:rsidRDefault="001458FD" w:rsidP="001458FD">
      <w:pPr>
        <w:spacing w:before="240" w:after="240"/>
      </w:pPr>
    </w:p>
    <w:sectPr w:rsidR="001458FD" w:rsidSect="005562BB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12E795" w14:textId="77777777" w:rsidR="00D7229D" w:rsidRDefault="00D7229D" w:rsidP="00750582">
      <w:pPr>
        <w:spacing w:after="0" w:line="240" w:lineRule="auto"/>
      </w:pPr>
      <w:r>
        <w:separator/>
      </w:r>
    </w:p>
  </w:endnote>
  <w:endnote w:type="continuationSeparator" w:id="0">
    <w:p w14:paraId="174461C1" w14:textId="77777777" w:rsidR="00D7229D" w:rsidRDefault="00D7229D" w:rsidP="00750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21234" w14:textId="13E14085" w:rsidR="002069BD" w:rsidRDefault="002069BD" w:rsidP="002069BD">
    <w:pPr>
      <w:pStyle w:val="Footer"/>
      <w:tabs>
        <w:tab w:val="left" w:pos="670"/>
        <w:tab w:val="right" w:pos="13958"/>
      </w:tabs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B51C34" wp14:editId="16CADA9C">
              <wp:simplePos x="0" y="0"/>
              <wp:positionH relativeFrom="margin">
                <wp:align>left</wp:align>
              </wp:positionH>
              <wp:positionV relativeFrom="paragraph">
                <wp:posOffset>310515</wp:posOffset>
              </wp:positionV>
              <wp:extent cx="8216900" cy="12700"/>
              <wp:effectExtent l="0" t="0" r="31750" b="254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216900" cy="12700"/>
                      </a:xfrm>
                      <a:prstGeom prst="line">
                        <a:avLst/>
                      </a:prstGeom>
                      <a:ln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354E3C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4.45pt" to="647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" strokecolor="#9bbb59 [3206]">
              <w10:wrap anchorx="margin"/>
            </v:line>
          </w:pict>
        </mc:Fallback>
      </mc:AlternateContent>
    </w:r>
    <w:r>
      <w:tab/>
    </w:r>
    <w:r>
      <w:tab/>
    </w:r>
    <w:r>
      <w:tab/>
    </w:r>
    <w:r>
      <w:tab/>
    </w:r>
    <w:r w:rsidRPr="00E43F31">
      <w:rPr>
        <w:noProof/>
        <w:lang w:eastAsia="en-GB"/>
      </w:rPr>
      <w:drawing>
        <wp:inline distT="0" distB="0" distL="0" distR="0" wp14:anchorId="01FABA3E" wp14:editId="0AC7860A">
          <wp:extent cx="623147" cy="623147"/>
          <wp:effectExtent l="0" t="0" r="5715" b="5715"/>
          <wp:docPr id="18" name="Google Shape;18;p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Google Shape;18;p11"/>
                  <pic:cNvPicPr preferRelativeResize="0"/>
                </pic:nvPicPr>
                <pic:blipFill rotWithShape="1">
                  <a:blip r:embed="rId1">
                    <a:alphaModFix/>
                  </a:blip>
                  <a:srcRect/>
                  <a:stretch/>
                </pic:blipFill>
                <pic:spPr>
                  <a:xfrm>
                    <a:off x="0" y="0"/>
                    <a:ext cx="623147" cy="6231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AD0FFA" w14:textId="77777777" w:rsidR="00D7229D" w:rsidRDefault="00D7229D" w:rsidP="00750582">
      <w:pPr>
        <w:spacing w:after="0" w:line="240" w:lineRule="auto"/>
      </w:pPr>
      <w:r>
        <w:separator/>
      </w:r>
    </w:p>
  </w:footnote>
  <w:footnote w:type="continuationSeparator" w:id="0">
    <w:p w14:paraId="20422CA3" w14:textId="77777777" w:rsidR="00D7229D" w:rsidRDefault="00D7229D" w:rsidP="00750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64433"/>
    <w:multiLevelType w:val="hybridMultilevel"/>
    <w:tmpl w:val="4BAC5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17D30"/>
    <w:multiLevelType w:val="hybridMultilevel"/>
    <w:tmpl w:val="7812E2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F6748"/>
    <w:multiLevelType w:val="hybridMultilevel"/>
    <w:tmpl w:val="173E1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47DFB"/>
    <w:multiLevelType w:val="hybridMultilevel"/>
    <w:tmpl w:val="CB02A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E0CD1"/>
    <w:multiLevelType w:val="hybridMultilevel"/>
    <w:tmpl w:val="DB10A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E117D"/>
    <w:multiLevelType w:val="hybridMultilevel"/>
    <w:tmpl w:val="45C03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07509"/>
    <w:multiLevelType w:val="hybridMultilevel"/>
    <w:tmpl w:val="7168F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60232"/>
    <w:multiLevelType w:val="multilevel"/>
    <w:tmpl w:val="EA8826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9046448"/>
    <w:multiLevelType w:val="hybridMultilevel"/>
    <w:tmpl w:val="E7CAE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456EE3"/>
    <w:multiLevelType w:val="hybridMultilevel"/>
    <w:tmpl w:val="7A42AB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19664D"/>
    <w:multiLevelType w:val="hybridMultilevel"/>
    <w:tmpl w:val="DB0A9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95909"/>
    <w:multiLevelType w:val="hybridMultilevel"/>
    <w:tmpl w:val="0D224F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5F40EC"/>
    <w:multiLevelType w:val="hybridMultilevel"/>
    <w:tmpl w:val="B89A7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2289B"/>
    <w:multiLevelType w:val="hybridMultilevel"/>
    <w:tmpl w:val="F7D2C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B11603"/>
    <w:multiLevelType w:val="hybridMultilevel"/>
    <w:tmpl w:val="CB60ADD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2B3E5D"/>
    <w:multiLevelType w:val="hybridMultilevel"/>
    <w:tmpl w:val="6F28E2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21C7110"/>
    <w:multiLevelType w:val="hybridMultilevel"/>
    <w:tmpl w:val="67C44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758EA"/>
    <w:multiLevelType w:val="hybridMultilevel"/>
    <w:tmpl w:val="BAC230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3166B"/>
    <w:multiLevelType w:val="hybridMultilevel"/>
    <w:tmpl w:val="93327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9"/>
  </w:num>
  <w:num w:numId="10">
    <w:abstractNumId w:val="11"/>
  </w:num>
  <w:num w:numId="11">
    <w:abstractNumId w:val="12"/>
  </w:num>
  <w:num w:numId="12">
    <w:abstractNumId w:val="18"/>
  </w:num>
  <w:num w:numId="13">
    <w:abstractNumId w:val="16"/>
  </w:num>
  <w:num w:numId="14">
    <w:abstractNumId w:val="6"/>
  </w:num>
  <w:num w:numId="15">
    <w:abstractNumId w:val="5"/>
  </w:num>
  <w:num w:numId="16">
    <w:abstractNumId w:val="3"/>
  </w:num>
  <w:num w:numId="17">
    <w:abstractNumId w:val="15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2BB"/>
    <w:rsid w:val="00031A0E"/>
    <w:rsid w:val="000327A8"/>
    <w:rsid w:val="000A2FE0"/>
    <w:rsid w:val="00105344"/>
    <w:rsid w:val="00135BF4"/>
    <w:rsid w:val="001458FD"/>
    <w:rsid w:val="001571AE"/>
    <w:rsid w:val="002069BD"/>
    <w:rsid w:val="00236F1C"/>
    <w:rsid w:val="002576A6"/>
    <w:rsid w:val="002C1C1D"/>
    <w:rsid w:val="002C4E33"/>
    <w:rsid w:val="002C6387"/>
    <w:rsid w:val="002D7F04"/>
    <w:rsid w:val="002E0B0C"/>
    <w:rsid w:val="00307CEA"/>
    <w:rsid w:val="00311156"/>
    <w:rsid w:val="00370B97"/>
    <w:rsid w:val="003E3475"/>
    <w:rsid w:val="003E372C"/>
    <w:rsid w:val="0045139D"/>
    <w:rsid w:val="0049795E"/>
    <w:rsid w:val="004A4C4E"/>
    <w:rsid w:val="004E58F0"/>
    <w:rsid w:val="005334F0"/>
    <w:rsid w:val="00542DF6"/>
    <w:rsid w:val="00554937"/>
    <w:rsid w:val="005562BB"/>
    <w:rsid w:val="005724CD"/>
    <w:rsid w:val="00574D8E"/>
    <w:rsid w:val="005813DD"/>
    <w:rsid w:val="005A32E5"/>
    <w:rsid w:val="005A748D"/>
    <w:rsid w:val="005B18DC"/>
    <w:rsid w:val="005C2F80"/>
    <w:rsid w:val="005C40F7"/>
    <w:rsid w:val="005F0836"/>
    <w:rsid w:val="0062321E"/>
    <w:rsid w:val="006644D6"/>
    <w:rsid w:val="006676D7"/>
    <w:rsid w:val="00675593"/>
    <w:rsid w:val="006D454D"/>
    <w:rsid w:val="006F4758"/>
    <w:rsid w:val="0070350C"/>
    <w:rsid w:val="0073700A"/>
    <w:rsid w:val="00750582"/>
    <w:rsid w:val="007C5680"/>
    <w:rsid w:val="007F65E5"/>
    <w:rsid w:val="00844E35"/>
    <w:rsid w:val="00865CC4"/>
    <w:rsid w:val="008B0EAC"/>
    <w:rsid w:val="008F0046"/>
    <w:rsid w:val="009301B2"/>
    <w:rsid w:val="00984268"/>
    <w:rsid w:val="009A5800"/>
    <w:rsid w:val="009C41BF"/>
    <w:rsid w:val="009F3797"/>
    <w:rsid w:val="00A340DE"/>
    <w:rsid w:val="00A34DC1"/>
    <w:rsid w:val="00A66218"/>
    <w:rsid w:val="00A92BAE"/>
    <w:rsid w:val="00AA5D5A"/>
    <w:rsid w:val="00AA75A4"/>
    <w:rsid w:val="00AC21FC"/>
    <w:rsid w:val="00AC5DF9"/>
    <w:rsid w:val="00AC6097"/>
    <w:rsid w:val="00B00A96"/>
    <w:rsid w:val="00B25DF6"/>
    <w:rsid w:val="00B83994"/>
    <w:rsid w:val="00B83CC5"/>
    <w:rsid w:val="00BC71E9"/>
    <w:rsid w:val="00BD3B6D"/>
    <w:rsid w:val="00BE71E9"/>
    <w:rsid w:val="00BF18BC"/>
    <w:rsid w:val="00C002FE"/>
    <w:rsid w:val="00C345D0"/>
    <w:rsid w:val="00C95A64"/>
    <w:rsid w:val="00CA4C2E"/>
    <w:rsid w:val="00CB5681"/>
    <w:rsid w:val="00CC5005"/>
    <w:rsid w:val="00CF3B00"/>
    <w:rsid w:val="00D14DAA"/>
    <w:rsid w:val="00D5207F"/>
    <w:rsid w:val="00D7229D"/>
    <w:rsid w:val="00E144DA"/>
    <w:rsid w:val="00E403FD"/>
    <w:rsid w:val="00E60765"/>
    <w:rsid w:val="00E727B7"/>
    <w:rsid w:val="00E81404"/>
    <w:rsid w:val="00EE578E"/>
    <w:rsid w:val="00F22A48"/>
    <w:rsid w:val="00F45015"/>
    <w:rsid w:val="00F56E4D"/>
    <w:rsid w:val="00FC1A34"/>
    <w:rsid w:val="00FD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7578B"/>
  <w15:docId w15:val="{085EB62B-AAB3-D04E-8D7D-A2FD1884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2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6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62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4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C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582"/>
  </w:style>
  <w:style w:type="paragraph" w:styleId="Footer">
    <w:name w:val="footer"/>
    <w:basedOn w:val="Normal"/>
    <w:link w:val="FooterChar"/>
    <w:uiPriority w:val="99"/>
    <w:unhideWhenUsed/>
    <w:rsid w:val="00750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582"/>
  </w:style>
  <w:style w:type="character" w:customStyle="1" w:styleId="apple-converted-space">
    <w:name w:val="apple-converted-space"/>
    <w:basedOn w:val="DefaultParagraphFont"/>
    <w:rsid w:val="00311156"/>
  </w:style>
  <w:style w:type="character" w:styleId="Hyperlink">
    <w:name w:val="Hyperlink"/>
    <w:basedOn w:val="DefaultParagraphFont"/>
    <w:uiPriority w:val="99"/>
    <w:unhideWhenUsed/>
    <w:rsid w:val="008F004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069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dg2advocacyhub.org/actions/ActionPlanArea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 London</Company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 of West London</dc:creator>
  <cp:lastModifiedBy>Sophie Robins</cp:lastModifiedBy>
  <cp:revision>17</cp:revision>
  <cp:lastPrinted>2013-09-12T07:40:00Z</cp:lastPrinted>
  <dcterms:created xsi:type="dcterms:W3CDTF">2020-07-16T10:14:00Z</dcterms:created>
  <dcterms:modified xsi:type="dcterms:W3CDTF">2020-08-19T12:22:00Z</dcterms:modified>
</cp:coreProperties>
</file>